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00" w:rsidRDefault="00190A00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34670" cy="68135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00" w:rsidRPr="0067348C" w:rsidRDefault="00190A00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ДЕПУТАТОВ СЕЛЬСКОГО ПОСЕЛЕНИЯ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ДОБРИНСКИЙ СЕЛЬСОВЕТ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Добринского</w:t>
      </w:r>
      <w:proofErr w:type="spellEnd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</w:t>
      </w:r>
    </w:p>
    <w:p w:rsidR="0067348C" w:rsidRPr="0067348C" w:rsidRDefault="00BC2BCA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67348C"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-я сессия</w:t>
      </w:r>
      <w:r w:rsidR="0067348C" w:rsidRPr="0067348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67348C" w:rsidRPr="0067348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67348C"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созыва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BCA" w:rsidRDefault="0067348C" w:rsidP="00BC2B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РЕШЕНИЕ</w:t>
      </w:r>
    </w:p>
    <w:p w:rsidR="0067348C" w:rsidRPr="00BC2BCA" w:rsidRDefault="001F1B95" w:rsidP="00BC2B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="00BC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</w:t>
      </w:r>
      <w:r w:rsidR="0067348C" w:rsidRPr="00673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.2014г. </w:t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669F2" w:rsidRPr="00673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п.Добринк</w:t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6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BC2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67348C" w:rsidRPr="00673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-рс</w:t>
      </w:r>
    </w:p>
    <w:p w:rsidR="0067348C" w:rsidRPr="0067348C" w:rsidRDefault="0067348C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4804" w:rsidRPr="001F4804" w:rsidRDefault="001F4804" w:rsidP="001F480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340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 изменений</w:t>
      </w:r>
      <w:r w:rsidRPr="001F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видов и границ разрешенного использования территориальных зон в Правилах землепользования и застройки поселка Добринка Липецкой области</w:t>
      </w:r>
    </w:p>
    <w:p w:rsidR="001F4804" w:rsidRPr="001F4804" w:rsidRDefault="001F4804" w:rsidP="001F48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Рассмотрев рекомендации публичных слушаний "Об изменении видов и границ</w:t>
      </w:r>
      <w:r w:rsidRPr="001F4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4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разрешенного использования территориальных зон в Правилах землепользования и застройки поселка Добринка Липецкой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, руководствуясь статьей 12 Федерального закона № 131-ФЗ "Об общих принципах организации местного самоуправления  в Российской Федерации", ст. 2.1,2.2,р.2 Правил землепользования и застройки поселка Добринка Липецкой области, ст.35 гл.4 Градостроительного кодекса РФ, ст.85 Земельного кодекса РФ,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67348C" w:rsidRPr="001F4804" w:rsidRDefault="0067348C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4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РЕШИЛ:</w:t>
      </w:r>
    </w:p>
    <w:p w:rsidR="0067348C" w:rsidRPr="001D0EFF" w:rsidRDefault="0067348C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340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</w:t>
      </w:r>
      <w:r w:rsidR="001F4804"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 в территориальное зонирование в Правилах землепользования и застройки поселка Добринка Липецкой области в части видов и границ следующих территориальных зон, обозначенных на карте градостроительного зонирования:</w:t>
      </w:r>
    </w:p>
    <w:p w:rsidR="00D3370B" w:rsidRDefault="001D0EFF" w:rsidP="00D33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0B">
        <w:rPr>
          <w:rFonts w:ascii="Times New Roman" w:hAnsi="Times New Roman" w:cs="Times New Roman"/>
          <w:sz w:val="28"/>
          <w:szCs w:val="28"/>
        </w:rPr>
        <w:t xml:space="preserve">   </w:t>
      </w:r>
      <w:r w:rsidR="00D3370B">
        <w:rPr>
          <w:rFonts w:ascii="Times New Roman" w:hAnsi="Times New Roman" w:cs="Times New Roman"/>
          <w:sz w:val="28"/>
          <w:szCs w:val="28"/>
        </w:rPr>
        <w:t xml:space="preserve">   </w:t>
      </w:r>
      <w:r w:rsidR="00D3370B" w:rsidRPr="00D3370B">
        <w:rPr>
          <w:rFonts w:ascii="Times New Roman" w:eastAsia="Calibri" w:hAnsi="Times New Roman" w:cs="Times New Roman"/>
          <w:sz w:val="28"/>
          <w:szCs w:val="28"/>
        </w:rPr>
        <w:t>-1.зона (Р2)-территория прилегающая к ул.Тихая и ул.Корнева (кадастровый квартал 48:04:0600401)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>-Развитие средств и коммуникаций связи (вышки и башни сотовой связи, контейнеры оборудования базовых станций)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>-Жилая усадебная застройка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>-предприятия торговли, бытового обслуживания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370B">
        <w:rPr>
          <w:rFonts w:ascii="Times New Roman" w:eastAsia="Calibri" w:hAnsi="Times New Roman" w:cs="Times New Roman"/>
          <w:sz w:val="28"/>
          <w:szCs w:val="28"/>
        </w:rPr>
        <w:t xml:space="preserve">  -2.зона  (П2) в районе торгово-офисного центра и прилегающей территории по ул.Правда заменить на зону  (О 4) со всеми видами действия основного, вспомогательного и  условно-разрешенного использования территории на данном земельном участке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3370B">
        <w:rPr>
          <w:rFonts w:ascii="Times New Roman" w:eastAsia="Calibri" w:hAnsi="Times New Roman" w:cs="Times New Roman"/>
          <w:sz w:val="28"/>
          <w:szCs w:val="28"/>
        </w:rPr>
        <w:t>-3. часть зона (П2) в районе ул.Корнева (от перекрестка по ул.Мира до перекрестка по л.Строительная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>- Развитие объектов автомобильного транспорта с комплексом деловых и обслуживающих функций в соответствии с их технологическими потребностями и условиями размещения на территории сельского поселения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>-Открытые  стоянки краткосрочного хранения автомобилей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>-Магазины, павильоны розничной торговли, фирмы по предоставлению сотовой связи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>-специальные магазины оптовой и розничной торговли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D3370B">
        <w:rPr>
          <w:rFonts w:ascii="Times New Roman" w:eastAsia="Calibri" w:hAnsi="Times New Roman" w:cs="Times New Roman"/>
          <w:sz w:val="28"/>
          <w:szCs w:val="28"/>
        </w:rPr>
        <w:t>4.часть зоны (Ж 1) в районе земельного участка по улице Полевая  кадастровый номер объекта недвижимости № 48-0-1-29/</w:t>
      </w:r>
      <w:r w:rsidR="002D2526">
        <w:rPr>
          <w:rFonts w:ascii="Times New Roman" w:eastAsia="Calibri" w:hAnsi="Times New Roman" w:cs="Times New Roman"/>
          <w:sz w:val="28"/>
          <w:szCs w:val="28"/>
        </w:rPr>
        <w:t>3001/</w:t>
      </w:r>
      <w:r w:rsidRPr="00D3370B">
        <w:rPr>
          <w:rFonts w:ascii="Times New Roman" w:eastAsia="Calibri" w:hAnsi="Times New Roman" w:cs="Times New Roman"/>
          <w:sz w:val="28"/>
          <w:szCs w:val="28"/>
        </w:rPr>
        <w:t>2014-141 от 31.01.2014г. отнести к зоне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 xml:space="preserve"> (С 1) с действием ст.8.9 «Зона сельскохозяйственного использования»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0B">
        <w:rPr>
          <w:rFonts w:ascii="Times New Roman" w:eastAsia="Calibri" w:hAnsi="Times New Roman" w:cs="Times New Roman"/>
          <w:sz w:val="28"/>
          <w:szCs w:val="28"/>
        </w:rPr>
        <w:t>-5.часть зоны (Ж 1) в районе ул.Горького 48 -земельный участок площадью 167м2 с кадастровым номером 48:04:0600340:5, ул.Горького 39- земельный участок площадью 170м2 с кадастровым номером 48:04:0600340:5 отнести к  разделу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>объекты торгово-бытового назначения повседневного обслуживания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0B">
        <w:rPr>
          <w:rFonts w:ascii="Times New Roman" w:eastAsia="Calibri" w:hAnsi="Times New Roman" w:cs="Times New Roman"/>
          <w:sz w:val="28"/>
          <w:szCs w:val="28"/>
        </w:rPr>
        <w:t>-6.ул.Корнева д.15( зона Ж2-земельный участок площадью 1338м2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0B">
        <w:rPr>
          <w:rFonts w:ascii="Times New Roman" w:eastAsia="Calibri" w:hAnsi="Times New Roman" w:cs="Times New Roman"/>
          <w:sz w:val="28"/>
          <w:szCs w:val="28"/>
        </w:rPr>
        <w:t>-участок перевести в зону –магазины товаров первой необходимости</w:t>
      </w:r>
    </w:p>
    <w:p w:rsidR="00D3370B" w:rsidRPr="00D3370B" w:rsidRDefault="00D3370B" w:rsidP="00D3370B">
      <w:pPr>
        <w:spacing w:after="0" w:line="240" w:lineRule="auto"/>
        <w:jc w:val="both"/>
        <w:rPr>
          <w:rFonts w:ascii="Times New Roman" w:eastAsia="Calibri" w:hAnsi="Times New Roman" w:cs="Times New Roman"/>
          <w:color w:val="3C3D48"/>
          <w:sz w:val="28"/>
          <w:szCs w:val="28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0B">
        <w:rPr>
          <w:rFonts w:ascii="Times New Roman" w:eastAsia="Calibri" w:hAnsi="Times New Roman" w:cs="Times New Roman"/>
          <w:sz w:val="28"/>
          <w:szCs w:val="28"/>
        </w:rPr>
        <w:t xml:space="preserve">-7.Изменить разрешенное использование земельного участка МБОУ СОШ №2   расположенного по адресу: </w:t>
      </w:r>
      <w:r w:rsidRPr="00D337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he-IL"/>
        </w:rPr>
        <w:t>Липецкая обл., п. Добринка, ул.Октябрьская 79   с кадастровым номером 48:04:0600425:60 с состава земель населенных пунктов ( 16 группа видов разрешенного использования) на земельный участок для размещения объектов образования</w:t>
      </w:r>
    </w:p>
    <w:p w:rsidR="00D3370B" w:rsidRPr="005C146B" w:rsidRDefault="00D3370B" w:rsidP="00D33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70B">
        <w:rPr>
          <w:rFonts w:ascii="Times New Roman" w:eastAsia="Calibri" w:hAnsi="Times New Roman" w:cs="Times New Roman"/>
          <w:sz w:val="28"/>
          <w:szCs w:val="28"/>
        </w:rPr>
        <w:t xml:space="preserve">-8.Изменить разрешенное использование земельных участков </w:t>
      </w:r>
      <w:proofErr w:type="spellStart"/>
      <w:r w:rsidRPr="00D3370B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D3370B">
        <w:rPr>
          <w:rFonts w:ascii="Times New Roman" w:eastAsia="Calibri" w:hAnsi="Times New Roman" w:cs="Times New Roman"/>
          <w:sz w:val="28"/>
          <w:szCs w:val="28"/>
        </w:rPr>
        <w:t xml:space="preserve"> РАЙПО  расположенных по адресу:</w:t>
      </w:r>
    </w:p>
    <w:p w:rsidR="00D3370B" w:rsidRPr="00D3370B" w:rsidRDefault="00D3370B" w:rsidP="00D3370B">
      <w:pPr>
        <w:pStyle w:val="a6"/>
        <w:shd w:val="clear" w:color="auto" w:fill="FFFFFF"/>
        <w:spacing w:before="216" w:line="360" w:lineRule="exact"/>
        <w:ind w:left="715" w:right="153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1. Липецкая обл., п. Добринка, ул. Октябрьская, д. 37 а с кадастровым </w:t>
      </w:r>
      <w:r w:rsidRPr="00D3370B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номером 48:04:0600351 :0003. </w:t>
      </w:r>
    </w:p>
    <w:p w:rsidR="00D3370B" w:rsidRPr="00D3370B" w:rsidRDefault="00D3370B" w:rsidP="00D3370B">
      <w:pPr>
        <w:pStyle w:val="a6"/>
        <w:numPr>
          <w:ilvl w:val="0"/>
          <w:numId w:val="1"/>
        </w:numPr>
        <w:shd w:val="clear" w:color="auto" w:fill="FFFFFF"/>
        <w:spacing w:line="283" w:lineRule="exact"/>
        <w:ind w:left="1108" w:hanging="326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Липецкая обл., п. Добринка, ул. Депутатская, д. 19 с кадастровым</w:t>
      </w:r>
    </w:p>
    <w:p w:rsidR="00D3370B" w:rsidRPr="00D3370B" w:rsidRDefault="00D3370B" w:rsidP="00D3370B">
      <w:pPr>
        <w:pStyle w:val="a6"/>
        <w:shd w:val="clear" w:color="auto" w:fill="FFFFFF"/>
        <w:spacing w:line="345" w:lineRule="exact"/>
        <w:ind w:left="109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48:04:0600328:0010. </w:t>
      </w:r>
    </w:p>
    <w:p w:rsidR="00D3370B" w:rsidRPr="00D3370B" w:rsidRDefault="00D3370B" w:rsidP="00D3370B">
      <w:pPr>
        <w:pStyle w:val="a6"/>
        <w:numPr>
          <w:ilvl w:val="0"/>
          <w:numId w:val="2"/>
        </w:numPr>
        <w:shd w:val="clear" w:color="auto" w:fill="FFFFFF"/>
        <w:spacing w:line="283" w:lineRule="exact"/>
        <w:ind w:left="1108" w:hanging="326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Липецкая обл., п. Добринка, ул. Заозерная, д. 4 с кадастровым</w:t>
      </w:r>
    </w:p>
    <w:p w:rsidR="00D3370B" w:rsidRPr="00D3370B" w:rsidRDefault="00D3370B" w:rsidP="00D3370B">
      <w:pPr>
        <w:pStyle w:val="a6"/>
        <w:shd w:val="clear" w:color="auto" w:fill="FFFFFF"/>
        <w:spacing w:line="345" w:lineRule="exact"/>
        <w:ind w:left="109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48:04:0600431:14. </w:t>
      </w:r>
    </w:p>
    <w:p w:rsidR="00D3370B" w:rsidRPr="00D3370B" w:rsidRDefault="00D3370B" w:rsidP="00D3370B">
      <w:pPr>
        <w:pStyle w:val="a6"/>
        <w:numPr>
          <w:ilvl w:val="0"/>
          <w:numId w:val="3"/>
        </w:numPr>
        <w:shd w:val="clear" w:color="auto" w:fill="FFFFFF"/>
        <w:spacing w:line="283" w:lineRule="exact"/>
        <w:ind w:left="1108" w:hanging="326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Липецкая обл., п. Добринка, ул. Ленинская, д. 74 с кадастровым</w:t>
      </w:r>
    </w:p>
    <w:p w:rsidR="00D3370B" w:rsidRPr="00D3370B" w:rsidRDefault="00D3370B" w:rsidP="00D3370B">
      <w:pPr>
        <w:pStyle w:val="a6"/>
        <w:shd w:val="clear" w:color="auto" w:fill="FFFFFF"/>
        <w:spacing w:line="345" w:lineRule="exact"/>
        <w:ind w:left="109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48:04:0600401 :0002. </w:t>
      </w:r>
    </w:p>
    <w:p w:rsidR="00D3370B" w:rsidRPr="00D3370B" w:rsidRDefault="00D3370B" w:rsidP="00D3370B">
      <w:pPr>
        <w:pStyle w:val="a6"/>
        <w:numPr>
          <w:ilvl w:val="0"/>
          <w:numId w:val="4"/>
        </w:numPr>
        <w:shd w:val="clear" w:color="auto" w:fill="FFFFFF"/>
        <w:spacing w:line="283" w:lineRule="exact"/>
        <w:ind w:left="1108" w:hanging="326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Л</w:t>
      </w:r>
      <w:r w:rsidR="00226C5C">
        <w:rPr>
          <w:color w:val="000000"/>
          <w:sz w:val="28"/>
          <w:szCs w:val="28"/>
          <w:shd w:val="clear" w:color="auto" w:fill="FFFFFF"/>
          <w:lang w:bidi="he-IL"/>
        </w:rPr>
        <w:t xml:space="preserve">ипецкая обл., п. Добринка, ул. </w:t>
      </w:r>
      <w:proofErr w:type="spellStart"/>
      <w:r w:rsidR="00226C5C">
        <w:rPr>
          <w:color w:val="000000"/>
          <w:sz w:val="28"/>
          <w:szCs w:val="28"/>
          <w:shd w:val="clear" w:color="auto" w:fill="FFFFFF"/>
          <w:lang w:bidi="he-IL"/>
        </w:rPr>
        <w:t>В</w:t>
      </w:r>
      <w:r w:rsidRPr="00D3370B">
        <w:rPr>
          <w:color w:val="000000"/>
          <w:sz w:val="28"/>
          <w:szCs w:val="28"/>
          <w:shd w:val="clear" w:color="auto" w:fill="FFFFFF"/>
          <w:lang w:bidi="he-IL"/>
        </w:rPr>
        <w:t>оронского</w:t>
      </w:r>
      <w:proofErr w:type="spellEnd"/>
      <w:r w:rsidRPr="00D3370B">
        <w:rPr>
          <w:color w:val="000000"/>
          <w:sz w:val="28"/>
          <w:szCs w:val="28"/>
          <w:shd w:val="clear" w:color="auto" w:fill="FFFFFF"/>
          <w:lang w:bidi="he-IL"/>
        </w:rPr>
        <w:t>, д. 33а с кадастровым</w:t>
      </w:r>
    </w:p>
    <w:p w:rsidR="00D3370B" w:rsidRPr="00D3370B" w:rsidRDefault="00D3370B" w:rsidP="00D3370B">
      <w:pPr>
        <w:pStyle w:val="a6"/>
        <w:shd w:val="clear" w:color="auto" w:fill="FFFFFF"/>
        <w:spacing w:line="326" w:lineRule="exact"/>
        <w:ind w:left="8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48:04:0600479:0002. </w:t>
      </w:r>
    </w:p>
    <w:p w:rsidR="00D3370B" w:rsidRPr="00D3370B" w:rsidRDefault="00D3370B" w:rsidP="00D3370B">
      <w:pPr>
        <w:pStyle w:val="a6"/>
        <w:shd w:val="clear" w:color="auto" w:fill="FFFFFF"/>
        <w:spacing w:line="283" w:lineRule="exact"/>
        <w:ind w:left="83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6. Липецкая обл., п. Добринка, ул. Советская, д. 2 с кадастровым</w:t>
      </w:r>
    </w:p>
    <w:p w:rsidR="00D3370B" w:rsidRPr="00D3370B" w:rsidRDefault="00D3370B" w:rsidP="00D3370B">
      <w:pPr>
        <w:pStyle w:val="a6"/>
        <w:shd w:val="clear" w:color="auto" w:fill="FFFFFF"/>
        <w:spacing w:line="326" w:lineRule="exact"/>
        <w:ind w:left="8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48:04:0600357:0007. </w:t>
      </w:r>
    </w:p>
    <w:p w:rsidR="00D3370B" w:rsidRPr="00D3370B" w:rsidRDefault="00D3370B" w:rsidP="00D3370B">
      <w:pPr>
        <w:pStyle w:val="a6"/>
        <w:shd w:val="clear" w:color="auto" w:fill="FFFFFF"/>
        <w:spacing w:line="278" w:lineRule="exact"/>
        <w:ind w:left="93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7. Л</w:t>
      </w:r>
      <w:r w:rsidR="00C03FCE">
        <w:rPr>
          <w:color w:val="000000"/>
          <w:sz w:val="28"/>
          <w:szCs w:val="28"/>
          <w:shd w:val="clear" w:color="auto" w:fill="FFFFFF"/>
          <w:lang w:bidi="he-IL"/>
        </w:rPr>
        <w:t>ипецкая обл., п. Добринка, ул. М</w:t>
      </w:r>
      <w:r w:rsidRPr="00D3370B">
        <w:rPr>
          <w:color w:val="000000"/>
          <w:sz w:val="28"/>
          <w:szCs w:val="28"/>
          <w:shd w:val="clear" w:color="auto" w:fill="FFFFFF"/>
          <w:lang w:bidi="he-IL"/>
        </w:rPr>
        <w:t>.</w:t>
      </w:r>
      <w:r w:rsidR="00C03FCE">
        <w:rPr>
          <w:color w:val="000000"/>
          <w:sz w:val="28"/>
          <w:szCs w:val="28"/>
          <w:shd w:val="clear" w:color="auto" w:fill="FFFFFF"/>
          <w:lang w:bidi="he-IL"/>
        </w:rPr>
        <w:t>Г</w:t>
      </w: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орького, д. 12, с кадастровым </w:t>
      </w:r>
    </w:p>
    <w:p w:rsidR="00D3370B" w:rsidRPr="00D3370B" w:rsidRDefault="00D3370B" w:rsidP="00D3370B">
      <w:pPr>
        <w:pStyle w:val="a6"/>
        <w:shd w:val="clear" w:color="auto" w:fill="FFFFFF"/>
        <w:spacing w:line="326" w:lineRule="exact"/>
        <w:ind w:left="8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48:04:0600357:0005. </w:t>
      </w:r>
    </w:p>
    <w:p w:rsidR="00D3370B" w:rsidRPr="00D3370B" w:rsidRDefault="00D3370B" w:rsidP="00D3370B">
      <w:pPr>
        <w:pStyle w:val="a6"/>
        <w:shd w:val="clear" w:color="auto" w:fill="FFFFFF"/>
        <w:spacing w:line="278" w:lineRule="exact"/>
        <w:ind w:left="93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8. Липецкая обл., п. Добринка, ул. Садовая, д. 2а с кадастровым</w:t>
      </w:r>
    </w:p>
    <w:p w:rsidR="00D3370B" w:rsidRPr="00D3370B" w:rsidRDefault="00D3370B" w:rsidP="00D3370B">
      <w:pPr>
        <w:pStyle w:val="a6"/>
        <w:shd w:val="clear" w:color="auto" w:fill="FFFFFF"/>
        <w:spacing w:line="326" w:lineRule="exact"/>
        <w:ind w:left="8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48:04:0600428:0026. </w:t>
      </w:r>
    </w:p>
    <w:p w:rsidR="00D3370B" w:rsidRPr="00D3370B" w:rsidRDefault="00D3370B" w:rsidP="00D3370B">
      <w:pPr>
        <w:pStyle w:val="a6"/>
        <w:shd w:val="clear" w:color="auto" w:fill="FFFFFF"/>
        <w:spacing w:line="278" w:lineRule="exact"/>
        <w:ind w:left="93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9. Липецкая обл., п. Добринка, ул. М.Горького, д. 7 с кадастровым </w:t>
      </w:r>
    </w:p>
    <w:p w:rsidR="00D3370B" w:rsidRPr="00D3370B" w:rsidRDefault="00D3370B" w:rsidP="00D3370B">
      <w:pPr>
        <w:pStyle w:val="a6"/>
        <w:shd w:val="clear" w:color="auto" w:fill="FFFFFF"/>
        <w:spacing w:line="326" w:lineRule="exact"/>
        <w:ind w:left="8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48:04:0600355:0002. </w:t>
      </w:r>
    </w:p>
    <w:p w:rsidR="00D3370B" w:rsidRPr="00D3370B" w:rsidRDefault="00D3370B" w:rsidP="00D3370B">
      <w:pPr>
        <w:pStyle w:val="a6"/>
        <w:shd w:val="clear" w:color="auto" w:fill="FFFFFF"/>
        <w:spacing w:line="283" w:lineRule="exact"/>
        <w:ind w:left="83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13. Липецкая обл., п. Добринка, ул. Октябрьская, д. 37 с кадастровым</w:t>
      </w:r>
    </w:p>
    <w:p w:rsidR="00D3370B" w:rsidRPr="00D3370B" w:rsidRDefault="00D3370B" w:rsidP="00D3370B">
      <w:pPr>
        <w:pStyle w:val="a6"/>
        <w:shd w:val="clear" w:color="auto" w:fill="FFFFFF"/>
        <w:spacing w:line="355" w:lineRule="exact"/>
        <w:ind w:left="118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48:04:0600351 :0002. </w:t>
      </w:r>
    </w:p>
    <w:p w:rsidR="00D3370B" w:rsidRPr="00D3370B" w:rsidRDefault="00D3370B" w:rsidP="00D3370B">
      <w:pPr>
        <w:pStyle w:val="a6"/>
        <w:shd w:val="clear" w:color="auto" w:fill="FFFFFF"/>
        <w:spacing w:line="326" w:lineRule="exact"/>
        <w:ind w:left="8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14.Липецкая обл., п. Добринка, ул. М. Горького, д. 9, с кадастровым</w:t>
      </w:r>
    </w:p>
    <w:p w:rsidR="00D3370B" w:rsidRPr="00D3370B" w:rsidRDefault="00D3370B" w:rsidP="00D3370B">
      <w:pPr>
        <w:pStyle w:val="a6"/>
        <w:shd w:val="clear" w:color="auto" w:fill="FFFFFF"/>
        <w:spacing w:line="355" w:lineRule="exact"/>
        <w:ind w:left="118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номером 48:04:0600355:0001. </w:t>
      </w:r>
    </w:p>
    <w:p w:rsidR="00D3370B" w:rsidRPr="00D3370B" w:rsidRDefault="00D3370B" w:rsidP="00D3370B">
      <w:pPr>
        <w:pStyle w:val="a6"/>
        <w:shd w:val="clear" w:color="auto" w:fill="FFFFFF"/>
        <w:spacing w:line="326" w:lineRule="exact"/>
        <w:ind w:left="8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15.Липецкая обл., п. Добринка, ул. Терпигорева, д. 2а с кадастровым </w:t>
      </w:r>
    </w:p>
    <w:p w:rsidR="00D3370B" w:rsidRPr="00D3370B" w:rsidRDefault="00D3370B" w:rsidP="00D3370B">
      <w:pPr>
        <w:pStyle w:val="a6"/>
        <w:shd w:val="clear" w:color="auto" w:fill="FFFFFF"/>
        <w:spacing w:line="355" w:lineRule="exact"/>
        <w:ind w:left="118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48:04:0600105:23. </w:t>
      </w:r>
    </w:p>
    <w:p w:rsidR="00D3370B" w:rsidRPr="00D3370B" w:rsidRDefault="00D3370B" w:rsidP="00D3370B">
      <w:pPr>
        <w:pStyle w:val="a6"/>
        <w:shd w:val="clear" w:color="auto" w:fill="FFFFFF"/>
        <w:spacing w:line="278" w:lineRule="exact"/>
        <w:ind w:left="931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>13. Липецкая обл., п. Добринка, ул. Советская, д. 89 с кадастровым</w:t>
      </w:r>
    </w:p>
    <w:p w:rsidR="00D3370B" w:rsidRPr="00D3370B" w:rsidRDefault="00D3370B" w:rsidP="00D3370B">
      <w:pPr>
        <w:pStyle w:val="a6"/>
        <w:shd w:val="clear" w:color="auto" w:fill="FFFFFF"/>
        <w:spacing w:line="326" w:lineRule="exact"/>
        <w:ind w:left="8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номером 48:04:0600518:13. </w:t>
      </w:r>
    </w:p>
    <w:p w:rsidR="00D3370B" w:rsidRPr="00D3370B" w:rsidRDefault="00D3370B" w:rsidP="00D3370B">
      <w:pPr>
        <w:pStyle w:val="a6"/>
        <w:shd w:val="clear" w:color="auto" w:fill="FFFFFF"/>
        <w:spacing w:line="316" w:lineRule="exact"/>
        <w:ind w:left="854" w:firstLine="86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14. Липецкая обл., п. Добринка, ул. М.Горького, д. 6 с кадастровым </w:t>
      </w:r>
      <w:r w:rsidRPr="00D3370B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номером 48:04:0600357:0001 </w:t>
      </w:r>
    </w:p>
    <w:p w:rsidR="00D3370B" w:rsidRPr="00D3370B" w:rsidRDefault="00D3370B" w:rsidP="00D3370B">
      <w:pPr>
        <w:pStyle w:val="a6"/>
        <w:shd w:val="clear" w:color="auto" w:fill="FFFFFF"/>
        <w:spacing w:line="316" w:lineRule="exact"/>
        <w:ind w:left="854" w:firstLine="86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с разрешенного использования для </w:t>
      </w:r>
      <w:r w:rsidRPr="00D3370B">
        <w:rPr>
          <w:color w:val="000000"/>
          <w:sz w:val="28"/>
          <w:szCs w:val="28"/>
          <w:shd w:val="clear" w:color="auto" w:fill="FFFFFF"/>
          <w:lang w:bidi="he-IL"/>
        </w:rPr>
        <w:br/>
        <w:t>бытовых нужд, для иных целей на разрешенное использование для</w:t>
      </w:r>
    </w:p>
    <w:p w:rsidR="00D3370B" w:rsidRPr="00D3370B" w:rsidRDefault="00D3370B" w:rsidP="00D3370B">
      <w:pPr>
        <w:pStyle w:val="a6"/>
        <w:shd w:val="clear" w:color="auto" w:fill="FFFFFF"/>
        <w:spacing w:line="326" w:lineRule="exact"/>
        <w:ind w:left="8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3370B">
        <w:rPr>
          <w:color w:val="000000"/>
          <w:sz w:val="28"/>
          <w:szCs w:val="28"/>
          <w:shd w:val="clear" w:color="auto" w:fill="FFFFFF"/>
          <w:lang w:bidi="he-IL"/>
        </w:rPr>
        <w:t xml:space="preserve">размещения объектов торговли. </w:t>
      </w:r>
    </w:p>
    <w:p w:rsidR="00342E8C" w:rsidRPr="00D3370B" w:rsidRDefault="00342E8C" w:rsidP="00D33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8C" w:rsidRPr="001D0EFF" w:rsidRDefault="001D0EFF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FF">
        <w:rPr>
          <w:sz w:val="28"/>
          <w:szCs w:val="28"/>
        </w:rPr>
        <w:t xml:space="preserve">      </w:t>
      </w:r>
      <w:r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2.Н</w:t>
      </w:r>
      <w:r w:rsidR="0067348C"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астоящее решение в</w:t>
      </w:r>
      <w:r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ступает в силу со дня его официального обнародования.</w:t>
      </w:r>
    </w:p>
    <w:p w:rsidR="0067348C" w:rsidRPr="001D0EFF" w:rsidRDefault="001D0EFF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D0EFF" w:rsidRPr="001D0EFF" w:rsidRDefault="001D0EFF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EFF" w:rsidRPr="001D0EFF" w:rsidRDefault="001D0EFF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1D0EFF" w:rsidRDefault="0067348C" w:rsidP="00FB6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:rsidR="0067348C" w:rsidRPr="001D0EFF" w:rsidRDefault="0067348C" w:rsidP="00FB6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67348C" w:rsidRPr="001D0EFF" w:rsidRDefault="0067348C" w:rsidP="00FB6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Добринский</w:t>
      </w:r>
      <w:proofErr w:type="spellEnd"/>
      <w:r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FB6190"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1D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Н.В.Чижов</w:t>
      </w:r>
    </w:p>
    <w:sectPr w:rsidR="0067348C" w:rsidRPr="001D0EFF" w:rsidSect="008669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331"/>
    <w:multiLevelType w:val="singleLevel"/>
    <w:tmpl w:val="DF5C771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3D48"/>
      </w:rPr>
    </w:lvl>
  </w:abstractNum>
  <w:abstractNum w:abstractNumId="1">
    <w:nsid w:val="333D6BFB"/>
    <w:multiLevelType w:val="singleLevel"/>
    <w:tmpl w:val="DF5C771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3D48"/>
      </w:rPr>
    </w:lvl>
  </w:abstractNum>
  <w:abstractNum w:abstractNumId="2">
    <w:nsid w:val="447449B4"/>
    <w:multiLevelType w:val="singleLevel"/>
    <w:tmpl w:val="A98CF1D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3D48"/>
      </w:rPr>
    </w:lvl>
  </w:abstractNum>
  <w:abstractNum w:abstractNumId="3">
    <w:nsid w:val="46992BCA"/>
    <w:multiLevelType w:val="singleLevel"/>
    <w:tmpl w:val="31829B6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3D4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48C"/>
    <w:rsid w:val="0004190B"/>
    <w:rsid w:val="00045EED"/>
    <w:rsid w:val="00056AEC"/>
    <w:rsid w:val="00080946"/>
    <w:rsid w:val="00094A85"/>
    <w:rsid w:val="000C6ACE"/>
    <w:rsid w:val="001715E5"/>
    <w:rsid w:val="00190A00"/>
    <w:rsid w:val="001B2F32"/>
    <w:rsid w:val="001D0EFF"/>
    <w:rsid w:val="001F1B95"/>
    <w:rsid w:val="001F4804"/>
    <w:rsid w:val="002007CB"/>
    <w:rsid w:val="00226C5C"/>
    <w:rsid w:val="00280B74"/>
    <w:rsid w:val="002D2526"/>
    <w:rsid w:val="0034004B"/>
    <w:rsid w:val="00342E8C"/>
    <w:rsid w:val="003A20AE"/>
    <w:rsid w:val="00486F90"/>
    <w:rsid w:val="004F2FF4"/>
    <w:rsid w:val="004F3DAD"/>
    <w:rsid w:val="00547197"/>
    <w:rsid w:val="005735F0"/>
    <w:rsid w:val="005C146B"/>
    <w:rsid w:val="005C3975"/>
    <w:rsid w:val="005F5394"/>
    <w:rsid w:val="0067348C"/>
    <w:rsid w:val="006B78E9"/>
    <w:rsid w:val="006D4FD4"/>
    <w:rsid w:val="006F6C9F"/>
    <w:rsid w:val="00700C88"/>
    <w:rsid w:val="007075F3"/>
    <w:rsid w:val="00723185"/>
    <w:rsid w:val="00771DCA"/>
    <w:rsid w:val="00782FBF"/>
    <w:rsid w:val="007F2333"/>
    <w:rsid w:val="007F34E9"/>
    <w:rsid w:val="00803502"/>
    <w:rsid w:val="008177F3"/>
    <w:rsid w:val="008625D6"/>
    <w:rsid w:val="008669F2"/>
    <w:rsid w:val="00872864"/>
    <w:rsid w:val="008B16F5"/>
    <w:rsid w:val="00900F07"/>
    <w:rsid w:val="0090611A"/>
    <w:rsid w:val="009354DA"/>
    <w:rsid w:val="00961E40"/>
    <w:rsid w:val="009D4207"/>
    <w:rsid w:val="00A16ACB"/>
    <w:rsid w:val="00A861D2"/>
    <w:rsid w:val="00B0496E"/>
    <w:rsid w:val="00B343A9"/>
    <w:rsid w:val="00B83DD4"/>
    <w:rsid w:val="00BC1919"/>
    <w:rsid w:val="00BC2BCA"/>
    <w:rsid w:val="00BF6963"/>
    <w:rsid w:val="00C03421"/>
    <w:rsid w:val="00C03FCE"/>
    <w:rsid w:val="00C06AC8"/>
    <w:rsid w:val="00D11275"/>
    <w:rsid w:val="00D1674E"/>
    <w:rsid w:val="00D3370B"/>
    <w:rsid w:val="00D72A68"/>
    <w:rsid w:val="00DB1CCE"/>
    <w:rsid w:val="00DB1E5D"/>
    <w:rsid w:val="00DE7E5B"/>
    <w:rsid w:val="00E157FF"/>
    <w:rsid w:val="00E42A73"/>
    <w:rsid w:val="00E53D65"/>
    <w:rsid w:val="00E835D8"/>
    <w:rsid w:val="00E9417F"/>
    <w:rsid w:val="00E94D65"/>
    <w:rsid w:val="00EE1AF5"/>
    <w:rsid w:val="00EF6893"/>
    <w:rsid w:val="00F10714"/>
    <w:rsid w:val="00F17E67"/>
    <w:rsid w:val="00F64BE4"/>
    <w:rsid w:val="00FB1C0D"/>
    <w:rsid w:val="00FB6190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4"/>
  </w:style>
  <w:style w:type="paragraph" w:styleId="2">
    <w:name w:val="heading 2"/>
    <w:basedOn w:val="a"/>
    <w:link w:val="20"/>
    <w:uiPriority w:val="9"/>
    <w:qFormat/>
    <w:rsid w:val="00673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48C"/>
  </w:style>
  <w:style w:type="paragraph" w:customStyle="1" w:styleId="western">
    <w:name w:val="western"/>
    <w:basedOn w:val="a"/>
    <w:rsid w:val="006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00"/>
    <w:rPr>
      <w:rFonts w:ascii="Tahoma" w:hAnsi="Tahoma" w:cs="Tahoma"/>
      <w:sz w:val="16"/>
      <w:szCs w:val="16"/>
    </w:rPr>
  </w:style>
  <w:style w:type="paragraph" w:customStyle="1" w:styleId="a6">
    <w:name w:val="Стиль"/>
    <w:rsid w:val="00D33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492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2014-10-24T10:45:00Z</cp:lastPrinted>
  <dcterms:created xsi:type="dcterms:W3CDTF">2014-10-20T12:53:00Z</dcterms:created>
  <dcterms:modified xsi:type="dcterms:W3CDTF">2014-11-05T11:03:00Z</dcterms:modified>
</cp:coreProperties>
</file>