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C2" w:rsidRPr="006233A0" w:rsidRDefault="00C43CC2" w:rsidP="00C43CC2">
      <w:pPr>
        <w:tabs>
          <w:tab w:val="left" w:pos="142"/>
        </w:tabs>
        <w:spacing w:after="0" w:line="240" w:lineRule="auto"/>
        <w:jc w:val="center"/>
        <w:rPr>
          <w:rFonts w:ascii="Times New Roman" w:eastAsia="Times New Roman" w:hAnsi="Times New Roman" w:cs="Times New Roman"/>
          <w:b/>
          <w:color w:val="000000"/>
          <w:sz w:val="28"/>
          <w:szCs w:val="28"/>
          <w:lang w:eastAsia="ru-RU"/>
        </w:rPr>
      </w:pPr>
      <w:r w:rsidRPr="006233A0">
        <w:rPr>
          <w:rFonts w:ascii="Times New Roman" w:eastAsia="Times New Roman" w:hAnsi="Times New Roman" w:cs="Times New Roman"/>
          <w:color w:val="23292F"/>
          <w:sz w:val="20"/>
          <w:szCs w:val="20"/>
          <w:lang w:eastAsia="ru-RU"/>
        </w:rPr>
        <w:tab/>
      </w:r>
      <w:r w:rsidRPr="006233A0">
        <w:rPr>
          <w:rFonts w:ascii="Times New Roman" w:eastAsia="Times New Roman" w:hAnsi="Times New Roman" w:cs="Times New Roman"/>
          <w:noProof/>
          <w:lang w:eastAsia="ru-RU"/>
        </w:rPr>
        <w:drawing>
          <wp:inline distT="0" distB="0" distL="0" distR="0">
            <wp:extent cx="501015" cy="668020"/>
            <wp:effectExtent l="0" t="0" r="0" b="0"/>
            <wp:docPr id="1" name="Рисунок 4"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1Ч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015" cy="668020"/>
                    </a:xfrm>
                    <a:prstGeom prst="rect">
                      <a:avLst/>
                    </a:prstGeom>
                    <a:noFill/>
                    <a:ln>
                      <a:noFill/>
                    </a:ln>
                  </pic:spPr>
                </pic:pic>
              </a:graphicData>
            </a:graphic>
          </wp:inline>
        </w:drawing>
      </w:r>
    </w:p>
    <w:p w:rsidR="00C43CC2" w:rsidRPr="006233A0" w:rsidRDefault="00C43CC2" w:rsidP="00C43CC2">
      <w:pPr>
        <w:tabs>
          <w:tab w:val="left" w:pos="6580"/>
        </w:tabs>
        <w:spacing w:after="0" w:line="240" w:lineRule="auto"/>
        <w:jc w:val="center"/>
        <w:rPr>
          <w:rFonts w:ascii="Times New Roman" w:eastAsia="Times New Roman" w:hAnsi="Times New Roman" w:cs="Times New Roman"/>
          <w:b/>
          <w:sz w:val="28"/>
          <w:szCs w:val="28"/>
          <w:lang w:eastAsia="ru-RU"/>
        </w:rPr>
      </w:pPr>
    </w:p>
    <w:p w:rsidR="00C43CC2" w:rsidRPr="006233A0" w:rsidRDefault="00C43CC2" w:rsidP="00C43CC2">
      <w:pPr>
        <w:tabs>
          <w:tab w:val="left" w:pos="6580"/>
        </w:tabs>
        <w:spacing w:after="0" w:line="240" w:lineRule="auto"/>
        <w:jc w:val="center"/>
        <w:rPr>
          <w:rFonts w:ascii="Times New Roman" w:eastAsia="Times New Roman" w:hAnsi="Times New Roman" w:cs="Times New Roman"/>
          <w:b/>
          <w:sz w:val="28"/>
          <w:szCs w:val="28"/>
          <w:lang w:eastAsia="ru-RU"/>
        </w:rPr>
      </w:pPr>
      <w:r w:rsidRPr="006233A0">
        <w:rPr>
          <w:rFonts w:ascii="Times New Roman" w:eastAsia="Times New Roman" w:hAnsi="Times New Roman" w:cs="Times New Roman"/>
          <w:b/>
          <w:sz w:val="28"/>
          <w:szCs w:val="28"/>
          <w:lang w:eastAsia="ru-RU"/>
        </w:rPr>
        <w:t>П О С Т А Н О В Л Е Н И Е</w:t>
      </w:r>
    </w:p>
    <w:p w:rsidR="00C43CC2" w:rsidRPr="006233A0" w:rsidRDefault="00C43CC2" w:rsidP="00C43CC2">
      <w:pPr>
        <w:tabs>
          <w:tab w:val="left" w:pos="6580"/>
        </w:tabs>
        <w:spacing w:after="0" w:line="240" w:lineRule="auto"/>
        <w:jc w:val="center"/>
        <w:rPr>
          <w:rFonts w:ascii="Times New Roman" w:eastAsia="Times New Roman" w:hAnsi="Times New Roman" w:cs="Times New Roman"/>
          <w:b/>
          <w:sz w:val="28"/>
          <w:szCs w:val="28"/>
          <w:lang w:eastAsia="ru-RU"/>
        </w:rPr>
      </w:pPr>
    </w:p>
    <w:p w:rsidR="00C43CC2" w:rsidRPr="006233A0" w:rsidRDefault="00C43CC2" w:rsidP="00C43CC2">
      <w:pPr>
        <w:tabs>
          <w:tab w:val="left" w:pos="6580"/>
        </w:tabs>
        <w:spacing w:after="0" w:line="240" w:lineRule="auto"/>
        <w:jc w:val="center"/>
        <w:rPr>
          <w:rFonts w:ascii="Times New Roman" w:eastAsia="Times New Roman" w:hAnsi="Times New Roman" w:cs="Times New Roman"/>
          <w:b/>
          <w:sz w:val="28"/>
          <w:szCs w:val="28"/>
          <w:lang w:eastAsia="ru-RU"/>
        </w:rPr>
      </w:pPr>
      <w:r w:rsidRPr="006233A0">
        <w:rPr>
          <w:rFonts w:ascii="Times New Roman" w:eastAsia="Times New Roman" w:hAnsi="Times New Roman" w:cs="Times New Roman"/>
          <w:b/>
          <w:sz w:val="28"/>
          <w:szCs w:val="28"/>
          <w:lang w:eastAsia="ru-RU"/>
        </w:rPr>
        <w:t>АДМИНИСТРАЦИИ СЕЛЬСКОГО ПОСЕЛЕНИЯ</w:t>
      </w:r>
    </w:p>
    <w:p w:rsidR="00C43CC2" w:rsidRPr="006233A0" w:rsidRDefault="004C0AD2" w:rsidP="00C43CC2">
      <w:pPr>
        <w:tabs>
          <w:tab w:val="left" w:pos="65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C19BB">
        <w:rPr>
          <w:rFonts w:ascii="Times New Roman" w:eastAsia="Times New Roman" w:hAnsi="Times New Roman" w:cs="Times New Roman"/>
          <w:b/>
          <w:sz w:val="28"/>
          <w:szCs w:val="28"/>
          <w:lang w:eastAsia="ru-RU"/>
        </w:rPr>
        <w:t>ДОБРИНСКИЙ</w:t>
      </w:r>
      <w:r>
        <w:rPr>
          <w:rFonts w:ascii="Times New Roman" w:eastAsia="Times New Roman" w:hAnsi="Times New Roman" w:cs="Times New Roman"/>
          <w:b/>
          <w:sz w:val="28"/>
          <w:szCs w:val="28"/>
          <w:lang w:eastAsia="ru-RU"/>
        </w:rPr>
        <w:t xml:space="preserve"> </w:t>
      </w:r>
      <w:r w:rsidR="00C43CC2" w:rsidRPr="006233A0">
        <w:rPr>
          <w:rFonts w:ascii="Times New Roman" w:eastAsia="Times New Roman" w:hAnsi="Times New Roman" w:cs="Times New Roman"/>
          <w:b/>
          <w:sz w:val="28"/>
          <w:szCs w:val="28"/>
          <w:lang w:eastAsia="ru-RU"/>
        </w:rPr>
        <w:t xml:space="preserve"> СЕЛЬСОВЕТ</w:t>
      </w:r>
    </w:p>
    <w:p w:rsidR="00C43CC2" w:rsidRPr="00871FA6" w:rsidRDefault="00C43CC2" w:rsidP="00C43CC2">
      <w:pPr>
        <w:tabs>
          <w:tab w:val="left" w:pos="6580"/>
        </w:tabs>
        <w:spacing w:after="0" w:line="240" w:lineRule="auto"/>
        <w:jc w:val="center"/>
        <w:rPr>
          <w:rFonts w:ascii="Times New Roman" w:eastAsia="Times New Roman" w:hAnsi="Times New Roman" w:cs="Times New Roman"/>
          <w:b/>
          <w:sz w:val="28"/>
          <w:szCs w:val="28"/>
          <w:lang w:eastAsia="ru-RU"/>
        </w:rPr>
      </w:pPr>
      <w:r w:rsidRPr="00871FA6">
        <w:rPr>
          <w:rFonts w:ascii="Times New Roman" w:eastAsia="Times New Roman" w:hAnsi="Times New Roman" w:cs="Times New Roman"/>
          <w:b/>
          <w:sz w:val="28"/>
          <w:szCs w:val="28"/>
          <w:lang w:eastAsia="ru-RU"/>
        </w:rPr>
        <w:t>Добринского муниципального района Липецкой области</w:t>
      </w:r>
    </w:p>
    <w:p w:rsidR="00C43CC2" w:rsidRPr="006233A0" w:rsidRDefault="00C43CC2" w:rsidP="00C43CC2">
      <w:pPr>
        <w:tabs>
          <w:tab w:val="left" w:pos="6580"/>
        </w:tabs>
        <w:spacing w:after="0" w:line="240" w:lineRule="auto"/>
        <w:jc w:val="center"/>
        <w:rPr>
          <w:rFonts w:ascii="Times New Roman" w:eastAsia="Times New Roman" w:hAnsi="Times New Roman" w:cs="Times New Roman"/>
          <w:sz w:val="28"/>
          <w:szCs w:val="28"/>
          <w:lang w:eastAsia="ru-RU"/>
        </w:rPr>
      </w:pPr>
    </w:p>
    <w:p w:rsidR="00C43CC2" w:rsidRPr="006233A0" w:rsidRDefault="00C43CC2" w:rsidP="00C43CC2">
      <w:pPr>
        <w:tabs>
          <w:tab w:val="left" w:pos="6580"/>
        </w:tabs>
        <w:spacing w:after="0" w:line="240" w:lineRule="auto"/>
        <w:jc w:val="center"/>
        <w:rPr>
          <w:rFonts w:ascii="Times New Roman" w:eastAsia="Times New Roman" w:hAnsi="Times New Roman" w:cs="Times New Roman"/>
          <w:sz w:val="28"/>
          <w:szCs w:val="28"/>
          <w:lang w:eastAsia="ru-RU"/>
        </w:rPr>
      </w:pPr>
    </w:p>
    <w:p w:rsidR="00C43CC2" w:rsidRDefault="00DC19BB" w:rsidP="00C43CC2">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C43CC2" w:rsidRPr="006233A0">
        <w:rPr>
          <w:rFonts w:ascii="Times New Roman" w:eastAsia="Times New Roman" w:hAnsi="Times New Roman" w:cs="Times New Roman"/>
          <w:sz w:val="28"/>
          <w:szCs w:val="28"/>
          <w:lang w:eastAsia="ru-RU"/>
        </w:rPr>
        <w:t xml:space="preserve">.11.2015г.   </w:t>
      </w:r>
      <w:r>
        <w:rPr>
          <w:rFonts w:ascii="Times New Roman" w:eastAsia="Times New Roman" w:hAnsi="Times New Roman" w:cs="Times New Roman"/>
          <w:sz w:val="28"/>
          <w:szCs w:val="28"/>
          <w:lang w:eastAsia="ru-RU"/>
        </w:rPr>
        <w:t xml:space="preserve">                              п.Добринка</w:t>
      </w:r>
      <w:r w:rsidR="0006009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154</w:t>
      </w:r>
    </w:p>
    <w:p w:rsidR="00C43CC2" w:rsidRPr="006233A0" w:rsidRDefault="00C43CC2" w:rsidP="00C43CC2">
      <w:pPr>
        <w:autoSpaceDE w:val="0"/>
        <w:autoSpaceDN w:val="0"/>
        <w:adjustRightInd w:val="0"/>
        <w:spacing w:after="0" w:line="240" w:lineRule="auto"/>
        <w:rPr>
          <w:rFonts w:ascii="Times New Roman" w:eastAsia="Times New Roman" w:hAnsi="Times New Roman" w:cs="Times New Roman"/>
          <w:sz w:val="28"/>
          <w:szCs w:val="28"/>
          <w:lang w:eastAsia="ru-RU"/>
        </w:rPr>
      </w:pPr>
    </w:p>
    <w:p w:rsidR="00871FA6" w:rsidRDefault="00E9311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 xml:space="preserve">Об утверждении административного регламента </w:t>
      </w:r>
    </w:p>
    <w:p w:rsidR="00871FA6" w:rsidRDefault="00E9311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предоставления администрацией  сельского</w:t>
      </w:r>
    </w:p>
    <w:p w:rsidR="00871FA6" w:rsidRDefault="00E9311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 xml:space="preserve"> поселения </w:t>
      </w:r>
      <w:r w:rsidR="004C0AD2">
        <w:rPr>
          <w:rFonts w:ascii="Times New Roman" w:hAnsi="Times New Roman" w:cs="Times New Roman"/>
          <w:b/>
          <w:sz w:val="28"/>
          <w:szCs w:val="28"/>
        </w:rPr>
        <w:t xml:space="preserve">   </w:t>
      </w:r>
      <w:proofErr w:type="spellStart"/>
      <w:r w:rsidR="00DC19BB">
        <w:rPr>
          <w:rFonts w:ascii="Times New Roman" w:hAnsi="Times New Roman" w:cs="Times New Roman"/>
          <w:b/>
          <w:sz w:val="28"/>
          <w:szCs w:val="28"/>
        </w:rPr>
        <w:t>Добринский</w:t>
      </w:r>
      <w:proofErr w:type="spellEnd"/>
      <w:r w:rsidR="004C0AD2">
        <w:rPr>
          <w:rFonts w:ascii="Times New Roman" w:hAnsi="Times New Roman" w:cs="Times New Roman"/>
          <w:b/>
          <w:sz w:val="28"/>
          <w:szCs w:val="28"/>
        </w:rPr>
        <w:t xml:space="preserve"> </w:t>
      </w:r>
      <w:r w:rsidR="00C43CC2" w:rsidRPr="00871FA6">
        <w:rPr>
          <w:rFonts w:ascii="Times New Roman" w:hAnsi="Times New Roman" w:cs="Times New Roman"/>
          <w:b/>
          <w:sz w:val="28"/>
          <w:szCs w:val="28"/>
        </w:rPr>
        <w:t xml:space="preserve"> сельсовет</w:t>
      </w:r>
    </w:p>
    <w:p w:rsidR="00871FA6" w:rsidRDefault="00E9311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 xml:space="preserve">муниципальной услуги по продаже </w:t>
      </w:r>
    </w:p>
    <w:p w:rsidR="00871FA6" w:rsidRDefault="00E9311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находящихся в государственной собственности</w:t>
      </w:r>
    </w:p>
    <w:p w:rsidR="00871FA6" w:rsidRDefault="00E9311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 xml:space="preserve"> земельных участков, на которых расположены</w:t>
      </w:r>
    </w:p>
    <w:p w:rsidR="00871FA6" w:rsidRDefault="00E9311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 xml:space="preserve">здания, сооружения, собственникам таких зданий, </w:t>
      </w:r>
    </w:p>
    <w:p w:rsidR="00C43CC2" w:rsidRPr="00871FA6" w:rsidRDefault="00E9311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сооружений либо помещений в них</w:t>
      </w:r>
    </w:p>
    <w:p w:rsidR="00871FA6" w:rsidRDefault="00871FA6" w:rsidP="003F399F">
      <w:pPr>
        <w:jc w:val="both"/>
        <w:rPr>
          <w:rFonts w:ascii="Times New Roman" w:hAnsi="Times New Roman" w:cs="Times New Roman"/>
          <w:sz w:val="24"/>
          <w:szCs w:val="24"/>
        </w:rPr>
      </w:pPr>
      <w:bookmarkStart w:id="0" w:name="_GoBack"/>
      <w:bookmarkEnd w:id="0"/>
    </w:p>
    <w:p w:rsidR="00C43CC2" w:rsidRPr="00871FA6" w:rsidRDefault="00E93112" w:rsidP="003F399F">
      <w:pPr>
        <w:jc w:val="both"/>
        <w:rPr>
          <w:rFonts w:ascii="Times New Roman" w:hAnsi="Times New Roman" w:cs="Times New Roman"/>
          <w:sz w:val="28"/>
          <w:szCs w:val="28"/>
        </w:rPr>
      </w:pPr>
      <w:r w:rsidRPr="00871FA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w:t>
      </w:r>
      <w:r w:rsidR="00060090" w:rsidRPr="00871FA6">
        <w:rPr>
          <w:rFonts w:ascii="Times New Roman" w:hAnsi="Times New Roman" w:cs="Times New Roman"/>
          <w:sz w:val="28"/>
          <w:szCs w:val="28"/>
        </w:rPr>
        <w:t>администрации</w:t>
      </w:r>
      <w:r w:rsidRPr="00871FA6">
        <w:rPr>
          <w:rFonts w:ascii="Times New Roman" w:hAnsi="Times New Roman" w:cs="Times New Roman"/>
          <w:sz w:val="28"/>
          <w:szCs w:val="28"/>
        </w:rPr>
        <w:t xml:space="preserve"> сельского поселения от </w:t>
      </w:r>
      <w:r w:rsidR="003F399F" w:rsidRPr="00871FA6">
        <w:rPr>
          <w:rFonts w:ascii="Times New Roman" w:hAnsi="Times New Roman" w:cs="Times New Roman"/>
          <w:sz w:val="28"/>
          <w:szCs w:val="28"/>
        </w:rPr>
        <w:t>05</w:t>
      </w:r>
      <w:r w:rsidR="00060090" w:rsidRPr="00871FA6">
        <w:rPr>
          <w:rFonts w:ascii="Times New Roman" w:hAnsi="Times New Roman" w:cs="Times New Roman"/>
          <w:sz w:val="28"/>
          <w:szCs w:val="28"/>
        </w:rPr>
        <w:t>.</w:t>
      </w:r>
      <w:r w:rsidRPr="00871FA6">
        <w:rPr>
          <w:rFonts w:ascii="Times New Roman" w:hAnsi="Times New Roman" w:cs="Times New Roman"/>
          <w:sz w:val="28"/>
          <w:szCs w:val="28"/>
        </w:rPr>
        <w:t>0</w:t>
      </w:r>
      <w:r w:rsidR="00060090" w:rsidRPr="00871FA6">
        <w:rPr>
          <w:rFonts w:ascii="Times New Roman" w:hAnsi="Times New Roman" w:cs="Times New Roman"/>
          <w:sz w:val="28"/>
          <w:szCs w:val="28"/>
        </w:rPr>
        <w:t>2</w:t>
      </w:r>
      <w:r w:rsidRPr="00871FA6">
        <w:rPr>
          <w:rFonts w:ascii="Times New Roman" w:hAnsi="Times New Roman" w:cs="Times New Roman"/>
          <w:sz w:val="28"/>
          <w:szCs w:val="28"/>
        </w:rPr>
        <w:t>.201</w:t>
      </w:r>
      <w:r w:rsidR="00060090" w:rsidRPr="00871FA6">
        <w:rPr>
          <w:rFonts w:ascii="Times New Roman" w:hAnsi="Times New Roman" w:cs="Times New Roman"/>
          <w:sz w:val="28"/>
          <w:szCs w:val="28"/>
        </w:rPr>
        <w:t>3</w:t>
      </w:r>
      <w:r w:rsidRPr="00871FA6">
        <w:rPr>
          <w:rFonts w:ascii="Times New Roman" w:hAnsi="Times New Roman" w:cs="Times New Roman"/>
          <w:sz w:val="28"/>
          <w:szCs w:val="28"/>
        </w:rPr>
        <w:t xml:space="preserve"> № </w:t>
      </w:r>
      <w:r w:rsidR="00060090" w:rsidRPr="00871FA6">
        <w:rPr>
          <w:rFonts w:ascii="Times New Roman" w:hAnsi="Times New Roman" w:cs="Times New Roman"/>
          <w:sz w:val="28"/>
          <w:szCs w:val="28"/>
        </w:rPr>
        <w:t>3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Pr="00871FA6">
        <w:rPr>
          <w:rFonts w:ascii="Times New Roman" w:hAnsi="Times New Roman" w:cs="Times New Roman"/>
          <w:sz w:val="28"/>
          <w:szCs w:val="28"/>
        </w:rPr>
        <w:t>»</w:t>
      </w:r>
      <w:r w:rsidR="00C43CC2" w:rsidRPr="00871FA6">
        <w:rPr>
          <w:rFonts w:ascii="Times New Roman" w:hAnsi="Times New Roman" w:cs="Times New Roman"/>
          <w:sz w:val="28"/>
          <w:szCs w:val="28"/>
        </w:rPr>
        <w:t xml:space="preserve">, администрация сельского поселения </w:t>
      </w:r>
      <w:r w:rsidR="004C0AD2">
        <w:rPr>
          <w:rFonts w:ascii="Times New Roman" w:hAnsi="Times New Roman" w:cs="Times New Roman"/>
          <w:sz w:val="28"/>
          <w:szCs w:val="28"/>
        </w:rPr>
        <w:t xml:space="preserve">  </w:t>
      </w:r>
      <w:proofErr w:type="spellStart"/>
      <w:r w:rsidR="00DC19BB">
        <w:rPr>
          <w:rFonts w:ascii="Times New Roman" w:hAnsi="Times New Roman" w:cs="Times New Roman"/>
          <w:sz w:val="28"/>
          <w:szCs w:val="28"/>
        </w:rPr>
        <w:t>Добринский</w:t>
      </w:r>
      <w:proofErr w:type="spellEnd"/>
      <w:r w:rsidR="004C0AD2">
        <w:rPr>
          <w:rFonts w:ascii="Times New Roman" w:hAnsi="Times New Roman" w:cs="Times New Roman"/>
          <w:sz w:val="28"/>
          <w:szCs w:val="28"/>
        </w:rPr>
        <w:t xml:space="preserve"> </w:t>
      </w:r>
      <w:r w:rsidR="00C43CC2" w:rsidRPr="00871FA6">
        <w:rPr>
          <w:rFonts w:ascii="Times New Roman" w:hAnsi="Times New Roman" w:cs="Times New Roman"/>
          <w:sz w:val="28"/>
          <w:szCs w:val="28"/>
        </w:rPr>
        <w:t xml:space="preserve"> сельсовет </w:t>
      </w:r>
    </w:p>
    <w:p w:rsidR="00C43CC2" w:rsidRPr="00871FA6" w:rsidRDefault="00C43CC2" w:rsidP="00C43CC2">
      <w:pPr>
        <w:jc w:val="both"/>
        <w:rPr>
          <w:rFonts w:ascii="Times New Roman" w:hAnsi="Times New Roman" w:cs="Times New Roman"/>
          <w:b/>
          <w:sz w:val="28"/>
          <w:szCs w:val="28"/>
        </w:rPr>
      </w:pPr>
      <w:r w:rsidRPr="00871FA6">
        <w:rPr>
          <w:rFonts w:ascii="Times New Roman" w:hAnsi="Times New Roman" w:cs="Times New Roman"/>
          <w:b/>
          <w:sz w:val="28"/>
          <w:szCs w:val="28"/>
        </w:rPr>
        <w:t>ПОСТАНОВЛЯЕТ:</w:t>
      </w:r>
    </w:p>
    <w:p w:rsidR="00C43CC2" w:rsidRPr="00871FA6" w:rsidRDefault="00E93112" w:rsidP="00C43CC2">
      <w:pPr>
        <w:jc w:val="both"/>
        <w:rPr>
          <w:rFonts w:ascii="Times New Roman" w:hAnsi="Times New Roman" w:cs="Times New Roman"/>
          <w:sz w:val="28"/>
          <w:szCs w:val="28"/>
        </w:rPr>
      </w:pPr>
      <w:r w:rsidRPr="00871FA6">
        <w:rPr>
          <w:rFonts w:ascii="Times New Roman" w:hAnsi="Times New Roman" w:cs="Times New Roman"/>
          <w:sz w:val="28"/>
          <w:szCs w:val="28"/>
        </w:rPr>
        <w:t xml:space="preserve"> 1. Утвердить административный регламент предоставления </w:t>
      </w:r>
      <w:r w:rsidR="00C43CC2" w:rsidRPr="00871FA6">
        <w:rPr>
          <w:rFonts w:ascii="Times New Roman" w:hAnsi="Times New Roman" w:cs="Times New Roman"/>
          <w:sz w:val="28"/>
          <w:szCs w:val="28"/>
        </w:rPr>
        <w:t xml:space="preserve">администрацией сельского поселения </w:t>
      </w:r>
      <w:proofErr w:type="spellStart"/>
      <w:r w:rsidR="00DC19BB">
        <w:rPr>
          <w:rFonts w:ascii="Times New Roman" w:hAnsi="Times New Roman" w:cs="Times New Roman"/>
          <w:sz w:val="28"/>
          <w:szCs w:val="28"/>
        </w:rPr>
        <w:t>Добринский</w:t>
      </w:r>
      <w:proofErr w:type="spellEnd"/>
      <w:r w:rsidR="004C0AD2">
        <w:rPr>
          <w:rFonts w:ascii="Times New Roman" w:hAnsi="Times New Roman" w:cs="Times New Roman"/>
          <w:sz w:val="28"/>
          <w:szCs w:val="28"/>
        </w:rPr>
        <w:t xml:space="preserve"> </w:t>
      </w:r>
      <w:r w:rsidR="00C43CC2" w:rsidRPr="00871FA6">
        <w:rPr>
          <w:rFonts w:ascii="Times New Roman" w:hAnsi="Times New Roman" w:cs="Times New Roman"/>
          <w:sz w:val="28"/>
          <w:szCs w:val="28"/>
        </w:rPr>
        <w:t xml:space="preserve"> сельсовет </w:t>
      </w:r>
      <w:r w:rsidRPr="00871FA6">
        <w:rPr>
          <w:rFonts w:ascii="Times New Roman" w:hAnsi="Times New Roman" w:cs="Times New Roman"/>
          <w:sz w:val="28"/>
          <w:szCs w:val="28"/>
        </w:rPr>
        <w:t xml:space="preserve">муниципальной услуги по продаже находящихся в государственной собственности земельных участков, на которых расположены здания, сооружения, собственникам таких зданий, </w:t>
      </w:r>
      <w:r w:rsidR="00C43CC2" w:rsidRPr="00871FA6">
        <w:rPr>
          <w:rFonts w:ascii="Times New Roman" w:hAnsi="Times New Roman" w:cs="Times New Roman"/>
          <w:sz w:val="28"/>
          <w:szCs w:val="28"/>
        </w:rPr>
        <w:t>сооружений либо помещений в них,</w:t>
      </w:r>
      <w:r w:rsidRPr="00871FA6">
        <w:rPr>
          <w:rFonts w:ascii="Times New Roman" w:hAnsi="Times New Roman" w:cs="Times New Roman"/>
          <w:sz w:val="28"/>
          <w:szCs w:val="28"/>
        </w:rPr>
        <w:t xml:space="preserve"> согласно приложению. </w:t>
      </w:r>
    </w:p>
    <w:p w:rsidR="00060090" w:rsidRPr="00871FA6" w:rsidRDefault="00060090" w:rsidP="00060090">
      <w:pPr>
        <w:widowControl w:val="0"/>
        <w:spacing w:after="0" w:line="240" w:lineRule="auto"/>
        <w:jc w:val="both"/>
        <w:rPr>
          <w:rFonts w:ascii="Times New Roman" w:eastAsia="Calibri" w:hAnsi="Times New Roman" w:cs="Times New Roman"/>
          <w:sz w:val="28"/>
          <w:szCs w:val="28"/>
        </w:rPr>
      </w:pPr>
      <w:r w:rsidRPr="00871FA6">
        <w:rPr>
          <w:rFonts w:ascii="Times New Roman" w:eastAsia="Calibri" w:hAnsi="Times New Roman" w:cs="Times New Roman"/>
          <w:sz w:val="28"/>
          <w:szCs w:val="28"/>
        </w:rPr>
        <w:t>2.  Настоящее постановление подлежит официальному обнародованию.</w:t>
      </w:r>
    </w:p>
    <w:p w:rsidR="00060090" w:rsidRPr="00871FA6" w:rsidRDefault="00060090" w:rsidP="00060090">
      <w:pPr>
        <w:widowControl w:val="0"/>
        <w:tabs>
          <w:tab w:val="left" w:pos="1156"/>
        </w:tabs>
        <w:spacing w:before="13" w:after="0" w:line="240" w:lineRule="auto"/>
        <w:ind w:left="-563"/>
        <w:rPr>
          <w:rFonts w:ascii="Times New Roman" w:eastAsia="Times New Roman" w:hAnsi="Times New Roman" w:cs="Times New Roman"/>
          <w:spacing w:val="-1"/>
          <w:sz w:val="28"/>
          <w:szCs w:val="28"/>
        </w:rPr>
      </w:pPr>
    </w:p>
    <w:p w:rsidR="00060090" w:rsidRPr="00871FA6" w:rsidRDefault="00060090" w:rsidP="00060090">
      <w:pPr>
        <w:widowControl w:val="0"/>
        <w:tabs>
          <w:tab w:val="left" w:pos="1156"/>
        </w:tabs>
        <w:spacing w:before="13" w:after="0" w:line="240" w:lineRule="auto"/>
        <w:ind w:left="-563"/>
        <w:rPr>
          <w:rFonts w:ascii="Times New Roman" w:eastAsia="Times New Roman" w:hAnsi="Times New Roman" w:cs="Times New Roman"/>
          <w:sz w:val="28"/>
          <w:szCs w:val="28"/>
        </w:rPr>
      </w:pPr>
      <w:r w:rsidRPr="00871FA6">
        <w:rPr>
          <w:rFonts w:ascii="Times New Roman" w:eastAsia="Times New Roman" w:hAnsi="Times New Roman" w:cs="Times New Roman"/>
          <w:spacing w:val="-1"/>
          <w:sz w:val="28"/>
          <w:szCs w:val="28"/>
        </w:rPr>
        <w:t xml:space="preserve">         3.Контрольза</w:t>
      </w:r>
      <w:r w:rsidRPr="00871FA6">
        <w:rPr>
          <w:rFonts w:ascii="Times New Roman" w:eastAsia="Times New Roman" w:hAnsi="Times New Roman" w:cs="Times New Roman"/>
          <w:sz w:val="28"/>
          <w:szCs w:val="28"/>
        </w:rPr>
        <w:t xml:space="preserve">исполнением настоящего </w:t>
      </w:r>
      <w:r w:rsidRPr="00871FA6">
        <w:rPr>
          <w:rFonts w:ascii="Times New Roman" w:eastAsia="Times New Roman" w:hAnsi="Times New Roman" w:cs="Times New Roman"/>
          <w:spacing w:val="-1"/>
          <w:sz w:val="28"/>
          <w:szCs w:val="28"/>
        </w:rPr>
        <w:t>постановления</w:t>
      </w:r>
      <w:r w:rsidRPr="00871FA6">
        <w:rPr>
          <w:rFonts w:ascii="Times New Roman" w:eastAsia="Times New Roman" w:hAnsi="Times New Roman" w:cs="Times New Roman"/>
          <w:sz w:val="28"/>
          <w:szCs w:val="28"/>
        </w:rPr>
        <w:t xml:space="preserve">оставляю </w:t>
      </w:r>
      <w:r w:rsidRPr="00871FA6">
        <w:rPr>
          <w:rFonts w:ascii="Times New Roman" w:eastAsia="Times New Roman" w:hAnsi="Times New Roman" w:cs="Times New Roman"/>
          <w:spacing w:val="-1"/>
          <w:sz w:val="28"/>
          <w:szCs w:val="28"/>
        </w:rPr>
        <w:t>за  собой.</w:t>
      </w:r>
    </w:p>
    <w:p w:rsidR="00060090" w:rsidRPr="00871FA6" w:rsidRDefault="00060090" w:rsidP="00060090">
      <w:pPr>
        <w:widowControl w:val="0"/>
        <w:spacing w:before="11" w:after="0" w:line="240" w:lineRule="auto"/>
        <w:ind w:left="138"/>
        <w:rPr>
          <w:rFonts w:ascii="Times New Roman" w:eastAsia="Times New Roman" w:hAnsi="Times New Roman" w:cs="Times New Roman"/>
          <w:b/>
          <w:sz w:val="28"/>
          <w:szCs w:val="28"/>
        </w:rPr>
      </w:pPr>
    </w:p>
    <w:p w:rsidR="00060090" w:rsidRPr="00871FA6" w:rsidRDefault="00060090" w:rsidP="00060090">
      <w:pPr>
        <w:widowControl w:val="0"/>
        <w:spacing w:before="11" w:after="0" w:line="240" w:lineRule="auto"/>
        <w:ind w:left="138"/>
        <w:rPr>
          <w:rFonts w:ascii="Times New Roman" w:eastAsia="Times New Roman" w:hAnsi="Times New Roman" w:cs="Times New Roman"/>
          <w:b/>
          <w:sz w:val="28"/>
          <w:szCs w:val="28"/>
        </w:rPr>
      </w:pPr>
    </w:p>
    <w:p w:rsidR="003F399F" w:rsidRPr="00871FA6" w:rsidRDefault="00060090" w:rsidP="00060090">
      <w:pPr>
        <w:widowControl w:val="0"/>
        <w:spacing w:before="11" w:after="0" w:line="240" w:lineRule="auto"/>
        <w:ind w:left="138"/>
        <w:rPr>
          <w:rFonts w:ascii="Times New Roman" w:eastAsia="Times New Roman" w:hAnsi="Times New Roman" w:cs="Times New Roman"/>
          <w:b/>
          <w:sz w:val="28"/>
          <w:szCs w:val="28"/>
        </w:rPr>
      </w:pPr>
      <w:r w:rsidRPr="00871FA6">
        <w:rPr>
          <w:rFonts w:ascii="Times New Roman" w:eastAsia="Times New Roman" w:hAnsi="Times New Roman" w:cs="Times New Roman"/>
          <w:b/>
          <w:sz w:val="28"/>
          <w:szCs w:val="28"/>
        </w:rPr>
        <w:t>Глава</w:t>
      </w:r>
      <w:r w:rsidR="003F399F" w:rsidRPr="00871FA6">
        <w:rPr>
          <w:rFonts w:ascii="Times New Roman" w:eastAsia="Times New Roman" w:hAnsi="Times New Roman" w:cs="Times New Roman"/>
          <w:b/>
          <w:sz w:val="28"/>
          <w:szCs w:val="28"/>
        </w:rPr>
        <w:t xml:space="preserve"> администрации</w:t>
      </w:r>
    </w:p>
    <w:p w:rsidR="00060090" w:rsidRPr="00871FA6" w:rsidRDefault="00060090" w:rsidP="00060090">
      <w:pPr>
        <w:widowControl w:val="0"/>
        <w:spacing w:before="11" w:after="0" w:line="240" w:lineRule="auto"/>
        <w:ind w:left="138"/>
        <w:rPr>
          <w:rFonts w:ascii="Times New Roman" w:eastAsia="Times New Roman" w:hAnsi="Times New Roman" w:cs="Times New Roman"/>
          <w:b/>
          <w:spacing w:val="-4"/>
          <w:sz w:val="28"/>
          <w:szCs w:val="28"/>
        </w:rPr>
      </w:pPr>
      <w:r w:rsidRPr="00871FA6">
        <w:rPr>
          <w:rFonts w:ascii="Times New Roman" w:eastAsia="Times New Roman" w:hAnsi="Times New Roman" w:cs="Times New Roman"/>
          <w:b/>
          <w:spacing w:val="-4"/>
          <w:sz w:val="28"/>
          <w:szCs w:val="28"/>
        </w:rPr>
        <w:t xml:space="preserve"> сельского поселения</w:t>
      </w:r>
    </w:p>
    <w:p w:rsidR="00B536EF" w:rsidRDefault="004C0AD2" w:rsidP="00B536EF">
      <w:pPr>
        <w:widowControl w:val="0"/>
        <w:spacing w:before="11" w:after="0" w:line="240" w:lineRule="auto"/>
        <w:ind w:left="138"/>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 xml:space="preserve"> </w:t>
      </w:r>
      <w:proofErr w:type="spellStart"/>
      <w:r w:rsidR="00DC19BB">
        <w:rPr>
          <w:rFonts w:ascii="Times New Roman" w:eastAsia="Times New Roman" w:hAnsi="Times New Roman" w:cs="Times New Roman"/>
          <w:b/>
          <w:spacing w:val="-4"/>
          <w:sz w:val="28"/>
          <w:szCs w:val="28"/>
        </w:rPr>
        <w:t>Добринский</w:t>
      </w:r>
      <w:proofErr w:type="spellEnd"/>
      <w:r>
        <w:rPr>
          <w:rFonts w:ascii="Times New Roman" w:eastAsia="Times New Roman" w:hAnsi="Times New Roman" w:cs="Times New Roman"/>
          <w:b/>
          <w:spacing w:val="-4"/>
          <w:sz w:val="28"/>
          <w:szCs w:val="28"/>
        </w:rPr>
        <w:t xml:space="preserve"> </w:t>
      </w:r>
      <w:r w:rsidR="00060090" w:rsidRPr="00871FA6">
        <w:rPr>
          <w:rFonts w:ascii="Times New Roman" w:eastAsia="Times New Roman" w:hAnsi="Times New Roman" w:cs="Times New Roman"/>
          <w:b/>
          <w:spacing w:val="-4"/>
          <w:sz w:val="28"/>
          <w:szCs w:val="28"/>
        </w:rPr>
        <w:t xml:space="preserve"> сельсовет</w:t>
      </w:r>
      <w:r w:rsidR="00B536EF">
        <w:rPr>
          <w:rFonts w:ascii="Times New Roman" w:eastAsia="Times New Roman" w:hAnsi="Times New Roman" w:cs="Times New Roman"/>
          <w:b/>
          <w:spacing w:val="-4"/>
          <w:sz w:val="28"/>
          <w:szCs w:val="28"/>
        </w:rPr>
        <w:t xml:space="preserve">                                                             Н.В.Чижов</w:t>
      </w:r>
    </w:p>
    <w:p w:rsidR="00060090" w:rsidRPr="00B536EF" w:rsidRDefault="00060090" w:rsidP="00B536EF">
      <w:pPr>
        <w:widowControl w:val="0"/>
        <w:spacing w:before="11" w:after="0" w:line="240" w:lineRule="auto"/>
        <w:ind w:left="138"/>
        <w:jc w:val="right"/>
        <w:rPr>
          <w:rFonts w:ascii="Times New Roman" w:eastAsia="Times New Roman" w:hAnsi="Times New Roman" w:cs="Times New Roman"/>
          <w:b/>
          <w:spacing w:val="-4"/>
          <w:sz w:val="28"/>
          <w:szCs w:val="28"/>
        </w:rPr>
      </w:pPr>
      <w:r w:rsidRPr="00B536EF">
        <w:rPr>
          <w:rFonts w:ascii="Times New Roman" w:eastAsia="Times New Roman" w:hAnsi="Times New Roman" w:cs="Times New Roman"/>
          <w:w w:val="95"/>
          <w:sz w:val="24"/>
          <w:szCs w:val="24"/>
        </w:rPr>
        <w:lastRenderedPageBreak/>
        <w:t>Утверждён</w:t>
      </w:r>
    </w:p>
    <w:p w:rsidR="00871FA6" w:rsidRPr="00B536EF" w:rsidRDefault="00871FA6" w:rsidP="00871FA6">
      <w:pPr>
        <w:widowControl w:val="0"/>
        <w:spacing w:after="0" w:line="240" w:lineRule="auto"/>
        <w:ind w:right="425"/>
        <w:jc w:val="right"/>
        <w:rPr>
          <w:rFonts w:ascii="Times New Roman" w:eastAsia="Times New Roman" w:hAnsi="Times New Roman" w:cs="Times New Roman"/>
          <w:spacing w:val="-1"/>
          <w:sz w:val="24"/>
          <w:szCs w:val="24"/>
        </w:rPr>
      </w:pPr>
      <w:r w:rsidRPr="00B536EF">
        <w:rPr>
          <w:rFonts w:ascii="Times New Roman" w:eastAsia="Times New Roman" w:hAnsi="Times New Roman" w:cs="Times New Roman"/>
          <w:spacing w:val="-1"/>
          <w:sz w:val="24"/>
          <w:szCs w:val="24"/>
        </w:rPr>
        <w:t>п</w:t>
      </w:r>
      <w:r w:rsidR="00060090" w:rsidRPr="00B536EF">
        <w:rPr>
          <w:rFonts w:ascii="Times New Roman" w:eastAsia="Times New Roman" w:hAnsi="Times New Roman" w:cs="Times New Roman"/>
          <w:spacing w:val="-1"/>
          <w:sz w:val="24"/>
          <w:szCs w:val="24"/>
        </w:rPr>
        <w:t>остановлением</w:t>
      </w:r>
    </w:p>
    <w:p w:rsidR="00060090" w:rsidRPr="00B536EF" w:rsidRDefault="00060090" w:rsidP="00871FA6">
      <w:pPr>
        <w:widowControl w:val="0"/>
        <w:spacing w:after="0" w:line="240" w:lineRule="auto"/>
        <w:ind w:right="425"/>
        <w:jc w:val="right"/>
        <w:rPr>
          <w:rFonts w:ascii="Times New Roman" w:eastAsia="Times New Roman" w:hAnsi="Times New Roman" w:cs="Times New Roman"/>
          <w:sz w:val="24"/>
          <w:szCs w:val="24"/>
        </w:rPr>
      </w:pPr>
      <w:r w:rsidRPr="00B536EF">
        <w:rPr>
          <w:rFonts w:ascii="Times New Roman" w:eastAsia="Times New Roman" w:hAnsi="Times New Roman" w:cs="Times New Roman"/>
          <w:sz w:val="24"/>
          <w:szCs w:val="24"/>
        </w:rPr>
        <w:t>администрациисельскогопоселения</w:t>
      </w:r>
    </w:p>
    <w:p w:rsidR="00060090" w:rsidRPr="00B536EF" w:rsidRDefault="00DC19BB" w:rsidP="00871FA6">
      <w:pPr>
        <w:widowControl w:val="0"/>
        <w:spacing w:after="0" w:line="240" w:lineRule="auto"/>
        <w:ind w:right="425"/>
        <w:jc w:val="right"/>
        <w:rPr>
          <w:rFonts w:ascii="Times New Roman" w:eastAsia="Times New Roman" w:hAnsi="Times New Roman" w:cs="Times New Roman"/>
          <w:sz w:val="24"/>
          <w:szCs w:val="24"/>
        </w:rPr>
      </w:pPr>
      <w:proofErr w:type="spellStart"/>
      <w:r w:rsidRPr="00B536EF">
        <w:rPr>
          <w:rFonts w:ascii="Times New Roman" w:eastAsia="Times New Roman" w:hAnsi="Times New Roman" w:cs="Times New Roman"/>
          <w:sz w:val="24"/>
          <w:szCs w:val="24"/>
        </w:rPr>
        <w:t>Добринский</w:t>
      </w:r>
      <w:proofErr w:type="spellEnd"/>
      <w:r w:rsidR="004C0AD2" w:rsidRPr="00B536EF">
        <w:rPr>
          <w:rFonts w:ascii="Times New Roman" w:eastAsia="Times New Roman" w:hAnsi="Times New Roman" w:cs="Times New Roman"/>
          <w:sz w:val="24"/>
          <w:szCs w:val="24"/>
        </w:rPr>
        <w:t xml:space="preserve"> </w:t>
      </w:r>
      <w:r w:rsidR="00060090" w:rsidRPr="00B536EF">
        <w:rPr>
          <w:rFonts w:ascii="Times New Roman" w:eastAsia="Times New Roman" w:hAnsi="Times New Roman" w:cs="Times New Roman"/>
          <w:sz w:val="24"/>
          <w:szCs w:val="24"/>
        </w:rPr>
        <w:t xml:space="preserve"> сельсовет</w:t>
      </w:r>
    </w:p>
    <w:p w:rsidR="00060090" w:rsidRPr="00B536EF" w:rsidRDefault="00B536EF" w:rsidP="00871FA6">
      <w:pPr>
        <w:ind w:right="425"/>
        <w:jc w:val="right"/>
        <w:rPr>
          <w:rFonts w:ascii="Times New Roman" w:eastAsia="Calibri" w:hAnsi="Times New Roman" w:cs="Times New Roman"/>
          <w:sz w:val="24"/>
          <w:szCs w:val="24"/>
        </w:rPr>
      </w:pPr>
      <w:r>
        <w:rPr>
          <w:rFonts w:ascii="Times New Roman" w:eastAsia="Calibri" w:hAnsi="Times New Roman" w:cs="Times New Roman"/>
          <w:sz w:val="24"/>
          <w:szCs w:val="24"/>
        </w:rPr>
        <w:t>от25</w:t>
      </w:r>
      <w:r w:rsidR="00060090" w:rsidRPr="00B536EF">
        <w:rPr>
          <w:rFonts w:ascii="Times New Roman" w:eastAsia="Calibri" w:hAnsi="Times New Roman" w:cs="Times New Roman"/>
          <w:sz w:val="24"/>
          <w:szCs w:val="24"/>
        </w:rPr>
        <w:t>.11.2015г.№</w:t>
      </w:r>
      <w:r>
        <w:rPr>
          <w:rFonts w:ascii="Times New Roman" w:eastAsia="Calibri" w:hAnsi="Times New Roman" w:cs="Times New Roman"/>
          <w:sz w:val="24"/>
          <w:szCs w:val="24"/>
        </w:rPr>
        <w:t>154</w:t>
      </w:r>
    </w:p>
    <w:p w:rsidR="00C43CC2" w:rsidRPr="00C43CC2" w:rsidRDefault="00E93112" w:rsidP="00871FA6">
      <w:pPr>
        <w:ind w:right="425"/>
        <w:jc w:val="center"/>
        <w:rPr>
          <w:rFonts w:ascii="Times New Roman" w:hAnsi="Times New Roman" w:cs="Times New Roman"/>
          <w:b/>
          <w:sz w:val="24"/>
          <w:szCs w:val="24"/>
        </w:rPr>
      </w:pPr>
      <w:r w:rsidRPr="00C43CC2">
        <w:rPr>
          <w:rFonts w:ascii="Times New Roman" w:hAnsi="Times New Roman" w:cs="Times New Roman"/>
          <w:b/>
          <w:sz w:val="24"/>
          <w:szCs w:val="24"/>
        </w:rPr>
        <w:t>АДМИНИСТРАТИВНЫЙ РЕГЛАМЕНТ</w:t>
      </w:r>
      <w:r w:rsidR="00C43CC2" w:rsidRPr="00C43CC2">
        <w:rPr>
          <w:rFonts w:ascii="Times New Roman" w:hAnsi="Times New Roman" w:cs="Times New Roman"/>
          <w:b/>
          <w:sz w:val="24"/>
          <w:szCs w:val="24"/>
        </w:rPr>
        <w:t xml:space="preserve">                                                                      предоставления администрацией  сельского поселения </w:t>
      </w:r>
      <w:r w:rsidR="004C0AD2">
        <w:rPr>
          <w:rFonts w:ascii="Times New Roman" w:hAnsi="Times New Roman" w:cs="Times New Roman"/>
          <w:b/>
          <w:sz w:val="24"/>
          <w:szCs w:val="24"/>
        </w:rPr>
        <w:t xml:space="preserve"> </w:t>
      </w:r>
      <w:proofErr w:type="spellStart"/>
      <w:r w:rsidR="00DC19BB">
        <w:rPr>
          <w:rFonts w:ascii="Times New Roman" w:hAnsi="Times New Roman" w:cs="Times New Roman"/>
          <w:b/>
          <w:sz w:val="24"/>
          <w:szCs w:val="24"/>
        </w:rPr>
        <w:t>Добринский</w:t>
      </w:r>
      <w:proofErr w:type="spellEnd"/>
      <w:r w:rsidR="004C0AD2">
        <w:rPr>
          <w:rFonts w:ascii="Times New Roman" w:hAnsi="Times New Roman" w:cs="Times New Roman"/>
          <w:b/>
          <w:sz w:val="24"/>
          <w:szCs w:val="24"/>
        </w:rPr>
        <w:t xml:space="preserve"> </w:t>
      </w:r>
      <w:r w:rsidR="00C43CC2">
        <w:rPr>
          <w:rFonts w:ascii="Times New Roman" w:hAnsi="Times New Roman" w:cs="Times New Roman"/>
          <w:b/>
          <w:sz w:val="24"/>
          <w:szCs w:val="24"/>
        </w:rPr>
        <w:t xml:space="preserve"> сельсовет </w:t>
      </w:r>
      <w:r w:rsidR="00C43CC2" w:rsidRPr="00C43CC2">
        <w:rPr>
          <w:rFonts w:ascii="Times New Roman" w:hAnsi="Times New Roman" w:cs="Times New Roman"/>
          <w:b/>
          <w:sz w:val="24"/>
          <w:szCs w:val="24"/>
        </w:rPr>
        <w:t>муниципальной услуги по продаже находящихся в государственной собственности земельных участков, на которых расположены здания, сооружения, собственникам таких зданий, сооружений либо помещений в них</w:t>
      </w:r>
      <w:r w:rsidR="00C43CC2">
        <w:rPr>
          <w:rFonts w:ascii="Times New Roman" w:hAnsi="Times New Roman" w:cs="Times New Roman"/>
          <w:b/>
          <w:sz w:val="24"/>
          <w:szCs w:val="24"/>
        </w:rPr>
        <w:t>.</w:t>
      </w:r>
    </w:p>
    <w:p w:rsidR="00C43CC2" w:rsidRDefault="00C43CC2" w:rsidP="00871FA6">
      <w:pPr>
        <w:ind w:right="425"/>
        <w:jc w:val="both"/>
        <w:rPr>
          <w:rFonts w:ascii="Times New Roman" w:hAnsi="Times New Roman" w:cs="Times New Roman"/>
          <w:sz w:val="24"/>
          <w:szCs w:val="24"/>
        </w:rPr>
      </w:pPr>
    </w:p>
    <w:p w:rsidR="00C43CC2" w:rsidRPr="00D97DBE" w:rsidRDefault="00E93112" w:rsidP="00871FA6">
      <w:pPr>
        <w:ind w:right="425"/>
        <w:jc w:val="both"/>
        <w:rPr>
          <w:rFonts w:ascii="Times New Roman" w:hAnsi="Times New Roman" w:cs="Times New Roman"/>
          <w:b/>
          <w:sz w:val="24"/>
          <w:szCs w:val="24"/>
        </w:rPr>
      </w:pPr>
      <w:r w:rsidRPr="00D97DBE">
        <w:rPr>
          <w:rFonts w:ascii="Times New Roman" w:hAnsi="Times New Roman" w:cs="Times New Roman"/>
          <w:b/>
          <w:sz w:val="24"/>
          <w:szCs w:val="24"/>
        </w:rPr>
        <w:t>1. Общие положения</w:t>
      </w:r>
    </w:p>
    <w:p w:rsidR="00D97DBE"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1.1. Настоящий Административный регламент разработан в целях повышения качества и доступности предоставления муниципальной услуги по продаже находящихся в государственной собственности земельных участков, на которых расположены здания, сооружения, собственникам таких зданий, сооружений либо помещений в них и определяет порядок и стандарт предоставления государственной услуги.</w:t>
      </w:r>
    </w:p>
    <w:p w:rsidR="00D97DBE"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1.2. Заявителями в целях предоставления муниципальной услуги являются граждане, юридические лица, являющиеся собственниками расположенных на земельных участках зданий, сооружений либо помещений в них (далее – заявители).</w:t>
      </w:r>
    </w:p>
    <w:p w:rsidR="00D97DBE"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1.3. От имени физических лиц заявления о предоставлении в собственность земельных участков, находящихся в государственной собственности, могут подавать представители, действующие на основании надлежаще оформленной доверенности. </w:t>
      </w:r>
    </w:p>
    <w:p w:rsidR="00D97DBE"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1.4. От имени юридических лиц заявления о предоставлении в собственность земельных участков, находящихся в государственной собственности </w:t>
      </w:r>
      <w:r w:rsidR="00D97DBE">
        <w:rPr>
          <w:rFonts w:ascii="Times New Roman" w:hAnsi="Times New Roman" w:cs="Times New Roman"/>
          <w:sz w:val="24"/>
          <w:szCs w:val="24"/>
        </w:rPr>
        <w:t>Липецкой</w:t>
      </w:r>
      <w:r w:rsidRPr="00C43CC2">
        <w:rPr>
          <w:rFonts w:ascii="Times New Roman" w:hAnsi="Times New Roman" w:cs="Times New Roman"/>
          <w:sz w:val="24"/>
          <w:szCs w:val="24"/>
        </w:rPr>
        <w:t xml:space="preserve"> области,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D97DBE"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1.5.Участникиземельных</w:t>
      </w:r>
      <w:r w:rsidR="00D97DBE">
        <w:rPr>
          <w:rFonts w:ascii="Times New Roman" w:hAnsi="Times New Roman" w:cs="Times New Roman"/>
          <w:sz w:val="24"/>
          <w:szCs w:val="24"/>
        </w:rPr>
        <w:t xml:space="preserve"> отношений:</w:t>
      </w:r>
      <w:r w:rsidRPr="00C43CC2">
        <w:rPr>
          <w:rFonts w:ascii="Times New Roman" w:hAnsi="Times New Roman" w:cs="Times New Roman"/>
          <w:sz w:val="24"/>
          <w:szCs w:val="24"/>
        </w:rPr>
        <w:t xml:space="preserve">- Глава </w:t>
      </w:r>
      <w:r w:rsidR="00D97DBE">
        <w:rPr>
          <w:rFonts w:ascii="Times New Roman" w:hAnsi="Times New Roman" w:cs="Times New Roman"/>
          <w:sz w:val="24"/>
          <w:szCs w:val="24"/>
        </w:rPr>
        <w:t xml:space="preserve">сельского </w:t>
      </w:r>
      <w:r w:rsidRPr="00C43CC2">
        <w:rPr>
          <w:rFonts w:ascii="Times New Roman" w:hAnsi="Times New Roman" w:cs="Times New Roman"/>
          <w:sz w:val="24"/>
          <w:szCs w:val="24"/>
        </w:rPr>
        <w:t>поселения – должностное лицо, наделенное правом на принятие решений по вопросам управления и распоряжения земельными участками, находящимися в государственной или муниципальной собственности, расположенными на территории  се</w:t>
      </w:r>
      <w:r w:rsidR="00D97DBE">
        <w:rPr>
          <w:rFonts w:ascii="Times New Roman" w:hAnsi="Times New Roman" w:cs="Times New Roman"/>
          <w:sz w:val="24"/>
          <w:szCs w:val="24"/>
        </w:rPr>
        <w:t>л</w:t>
      </w:r>
      <w:r w:rsidRPr="00C43CC2">
        <w:rPr>
          <w:rFonts w:ascii="Times New Roman" w:hAnsi="Times New Roman" w:cs="Times New Roman"/>
          <w:sz w:val="24"/>
          <w:szCs w:val="24"/>
        </w:rPr>
        <w:t>ьского поселения</w:t>
      </w:r>
      <w:r w:rsidR="004C0AD2">
        <w:rPr>
          <w:rFonts w:ascii="Times New Roman" w:hAnsi="Times New Roman" w:cs="Times New Roman"/>
          <w:sz w:val="24"/>
          <w:szCs w:val="24"/>
        </w:rPr>
        <w:t xml:space="preserve">  </w:t>
      </w:r>
      <w:proofErr w:type="spellStart"/>
      <w:r w:rsidR="00DC19BB">
        <w:rPr>
          <w:rFonts w:ascii="Times New Roman" w:hAnsi="Times New Roman" w:cs="Times New Roman"/>
          <w:sz w:val="24"/>
          <w:szCs w:val="24"/>
        </w:rPr>
        <w:t>Добринский</w:t>
      </w:r>
      <w:proofErr w:type="spellEnd"/>
      <w:r w:rsidR="004C0AD2">
        <w:rPr>
          <w:rFonts w:ascii="Times New Roman" w:hAnsi="Times New Roman" w:cs="Times New Roman"/>
          <w:sz w:val="24"/>
          <w:szCs w:val="24"/>
        </w:rPr>
        <w:t xml:space="preserve"> </w:t>
      </w:r>
      <w:r w:rsidR="00D97DBE">
        <w:rPr>
          <w:rFonts w:ascii="Times New Roman" w:hAnsi="Times New Roman" w:cs="Times New Roman"/>
          <w:sz w:val="24"/>
          <w:szCs w:val="24"/>
        </w:rPr>
        <w:t>сельсовет</w:t>
      </w:r>
      <w:r w:rsidRPr="00C43CC2">
        <w:rPr>
          <w:rFonts w:ascii="Times New Roman" w:hAnsi="Times New Roman" w:cs="Times New Roman"/>
          <w:sz w:val="24"/>
          <w:szCs w:val="24"/>
        </w:rPr>
        <w:t xml:space="preserve">, и участие на всех этапах подготовки документов, предшествующих принятию такого решения.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 </w:t>
      </w:r>
      <w:r w:rsidR="00D97DBE">
        <w:rPr>
          <w:rFonts w:ascii="Times New Roman" w:hAnsi="Times New Roman" w:cs="Times New Roman"/>
          <w:sz w:val="24"/>
          <w:szCs w:val="24"/>
        </w:rPr>
        <w:t>А</w:t>
      </w:r>
      <w:r w:rsidRPr="00C43CC2">
        <w:rPr>
          <w:rFonts w:ascii="Times New Roman" w:hAnsi="Times New Roman" w:cs="Times New Roman"/>
          <w:sz w:val="24"/>
          <w:szCs w:val="24"/>
        </w:rPr>
        <w:t>дминистрация сельского поселения</w:t>
      </w:r>
      <w:r w:rsidR="004C0AD2">
        <w:rPr>
          <w:rFonts w:ascii="Times New Roman" w:hAnsi="Times New Roman" w:cs="Times New Roman"/>
          <w:sz w:val="24"/>
          <w:szCs w:val="24"/>
        </w:rPr>
        <w:t xml:space="preserve">  </w:t>
      </w:r>
      <w:proofErr w:type="spellStart"/>
      <w:r w:rsidR="00DC19BB">
        <w:rPr>
          <w:rFonts w:ascii="Times New Roman" w:hAnsi="Times New Roman" w:cs="Times New Roman"/>
          <w:sz w:val="24"/>
          <w:szCs w:val="24"/>
        </w:rPr>
        <w:t>Добринский</w:t>
      </w:r>
      <w:proofErr w:type="spellEnd"/>
      <w:r w:rsidR="004C0AD2">
        <w:rPr>
          <w:rFonts w:ascii="Times New Roman" w:hAnsi="Times New Roman" w:cs="Times New Roman"/>
          <w:sz w:val="24"/>
          <w:szCs w:val="24"/>
        </w:rPr>
        <w:t xml:space="preserve"> </w:t>
      </w:r>
      <w:r w:rsidR="00D97DBE">
        <w:rPr>
          <w:rFonts w:ascii="Times New Roman" w:hAnsi="Times New Roman" w:cs="Times New Roman"/>
          <w:sz w:val="24"/>
          <w:szCs w:val="24"/>
        </w:rPr>
        <w:t xml:space="preserve"> сельсовет</w:t>
      </w:r>
      <w:r w:rsidRPr="00C43CC2">
        <w:rPr>
          <w:rFonts w:ascii="Times New Roman" w:hAnsi="Times New Roman" w:cs="Times New Roman"/>
          <w:sz w:val="24"/>
          <w:szCs w:val="24"/>
        </w:rPr>
        <w:t xml:space="preserve"> (далее Поселение) - орган, наделённый полномочиями по предоставлению муниципальной услуги по предоставлению земельных участков, находящихся в государственной собственности - Муниципальное бюджетное учреждение «Многофункциональный центр предоставления государственных и муниципальных услуг </w:t>
      </w:r>
      <w:r w:rsidR="00D97DBE">
        <w:rPr>
          <w:rFonts w:ascii="Times New Roman" w:hAnsi="Times New Roman" w:cs="Times New Roman"/>
          <w:sz w:val="24"/>
          <w:szCs w:val="24"/>
        </w:rPr>
        <w:t>Добринского</w:t>
      </w:r>
      <w:r w:rsidRPr="00C43CC2">
        <w:rPr>
          <w:rFonts w:ascii="Times New Roman" w:hAnsi="Times New Roman" w:cs="Times New Roman"/>
          <w:sz w:val="24"/>
          <w:szCs w:val="24"/>
        </w:rPr>
        <w:t xml:space="preserve"> района» (далее </w:t>
      </w:r>
      <w:r w:rsidR="000363E1">
        <w:rPr>
          <w:rFonts w:ascii="Times New Roman" w:hAnsi="Times New Roman" w:cs="Times New Roman"/>
          <w:sz w:val="24"/>
          <w:szCs w:val="24"/>
        </w:rPr>
        <w:t>–ОБУ У</w:t>
      </w:r>
      <w:r w:rsidRPr="00C43CC2">
        <w:rPr>
          <w:rFonts w:ascii="Times New Roman" w:hAnsi="Times New Roman" w:cs="Times New Roman"/>
          <w:sz w:val="24"/>
          <w:szCs w:val="24"/>
        </w:rPr>
        <w:t xml:space="preserve">МФЦ) </w:t>
      </w:r>
    </w:p>
    <w:p w:rsidR="00157F70"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1.6. Термины, применяемые в настоящем административном регламенте. - Землеустроительное дело – включает в себя землеустроительную документацию в </w:t>
      </w:r>
      <w:r w:rsidRPr="00C43CC2">
        <w:rPr>
          <w:rFonts w:ascii="Times New Roman" w:hAnsi="Times New Roman" w:cs="Times New Roman"/>
          <w:sz w:val="24"/>
          <w:szCs w:val="24"/>
        </w:rPr>
        <w:lastRenderedPageBreak/>
        <w:t>отношении каждого объекта землеустройства и другие касающиеся такого объекта материалы.</w:t>
      </w:r>
    </w:p>
    <w:p w:rsidR="000363E1" w:rsidRPr="000363E1" w:rsidRDefault="00E93112" w:rsidP="00871FA6">
      <w:pPr>
        <w:tabs>
          <w:tab w:val="left" w:pos="3176"/>
          <w:tab w:val="left" w:pos="4131"/>
          <w:tab w:val="left" w:pos="5207"/>
          <w:tab w:val="left" w:pos="6440"/>
          <w:tab w:val="left" w:pos="8484"/>
        </w:tabs>
        <w:ind w:right="425"/>
        <w:jc w:val="both"/>
        <w:rPr>
          <w:rFonts w:ascii="Times New Roman" w:eastAsia="Times New Roman" w:hAnsi="Times New Roman" w:cs="Times New Roman"/>
          <w:sz w:val="24"/>
          <w:szCs w:val="24"/>
        </w:rPr>
      </w:pPr>
      <w:r w:rsidRPr="00C43CC2">
        <w:rPr>
          <w:rFonts w:ascii="Times New Roman" w:hAnsi="Times New Roman" w:cs="Times New Roman"/>
          <w:sz w:val="24"/>
          <w:szCs w:val="24"/>
        </w:rPr>
        <w:t xml:space="preserve">1.7. Муниципальная услуга предоставляется </w:t>
      </w:r>
      <w:r w:rsidR="00060090">
        <w:rPr>
          <w:rFonts w:ascii="Times New Roman" w:hAnsi="Times New Roman" w:cs="Times New Roman"/>
          <w:sz w:val="24"/>
          <w:szCs w:val="24"/>
        </w:rPr>
        <w:t>администрацией сельского п</w:t>
      </w:r>
      <w:r w:rsidRPr="00C43CC2">
        <w:rPr>
          <w:rFonts w:ascii="Times New Roman" w:hAnsi="Times New Roman" w:cs="Times New Roman"/>
          <w:sz w:val="24"/>
          <w:szCs w:val="24"/>
        </w:rPr>
        <w:t>оселени</w:t>
      </w:r>
      <w:r w:rsidR="00060090">
        <w:rPr>
          <w:rFonts w:ascii="Times New Roman" w:hAnsi="Times New Roman" w:cs="Times New Roman"/>
          <w:sz w:val="24"/>
          <w:szCs w:val="24"/>
        </w:rPr>
        <w:t>я</w:t>
      </w:r>
      <w:r w:rsidRPr="00C43CC2">
        <w:rPr>
          <w:rFonts w:ascii="Times New Roman" w:hAnsi="Times New Roman" w:cs="Times New Roman"/>
          <w:sz w:val="24"/>
          <w:szCs w:val="24"/>
        </w:rPr>
        <w:t xml:space="preserve"> по адресу: </w:t>
      </w:r>
      <w:r w:rsidR="00060090">
        <w:rPr>
          <w:rFonts w:ascii="Times New Roman" w:hAnsi="Times New Roman" w:cs="Times New Roman"/>
          <w:sz w:val="24"/>
          <w:szCs w:val="24"/>
        </w:rPr>
        <w:t>3994</w:t>
      </w:r>
      <w:r w:rsidR="00B536EF">
        <w:rPr>
          <w:rFonts w:ascii="Times New Roman" w:hAnsi="Times New Roman" w:cs="Times New Roman"/>
          <w:sz w:val="24"/>
          <w:szCs w:val="24"/>
        </w:rPr>
        <w:t>30</w:t>
      </w:r>
      <w:r w:rsidR="00060090">
        <w:rPr>
          <w:rFonts w:ascii="Times New Roman" w:hAnsi="Times New Roman" w:cs="Times New Roman"/>
          <w:sz w:val="24"/>
          <w:szCs w:val="24"/>
        </w:rPr>
        <w:t>,  Липецк</w:t>
      </w:r>
      <w:r w:rsidR="00B536EF">
        <w:rPr>
          <w:rFonts w:ascii="Times New Roman" w:hAnsi="Times New Roman" w:cs="Times New Roman"/>
          <w:sz w:val="24"/>
          <w:szCs w:val="24"/>
        </w:rPr>
        <w:t xml:space="preserve">ая область, </w:t>
      </w:r>
      <w:proofErr w:type="spellStart"/>
      <w:r w:rsidR="00B536EF">
        <w:rPr>
          <w:rFonts w:ascii="Times New Roman" w:hAnsi="Times New Roman" w:cs="Times New Roman"/>
          <w:sz w:val="24"/>
          <w:szCs w:val="24"/>
        </w:rPr>
        <w:t>Добринский</w:t>
      </w:r>
      <w:proofErr w:type="spellEnd"/>
      <w:r w:rsidR="00B536EF">
        <w:rPr>
          <w:rFonts w:ascii="Times New Roman" w:hAnsi="Times New Roman" w:cs="Times New Roman"/>
          <w:sz w:val="24"/>
          <w:szCs w:val="24"/>
        </w:rPr>
        <w:t xml:space="preserve"> район, п.Добринка </w:t>
      </w:r>
      <w:r w:rsidRPr="00C43CC2">
        <w:rPr>
          <w:rFonts w:ascii="Times New Roman" w:hAnsi="Times New Roman" w:cs="Times New Roman"/>
          <w:sz w:val="24"/>
          <w:szCs w:val="24"/>
        </w:rPr>
        <w:t xml:space="preserve">ул. </w:t>
      </w:r>
      <w:r w:rsidR="00B536EF">
        <w:rPr>
          <w:rFonts w:ascii="Times New Roman" w:hAnsi="Times New Roman" w:cs="Times New Roman"/>
          <w:sz w:val="24"/>
          <w:szCs w:val="24"/>
        </w:rPr>
        <w:t>Советская</w:t>
      </w:r>
      <w:r w:rsidRPr="00C43CC2">
        <w:rPr>
          <w:rFonts w:ascii="Times New Roman" w:hAnsi="Times New Roman" w:cs="Times New Roman"/>
          <w:sz w:val="24"/>
          <w:szCs w:val="24"/>
        </w:rPr>
        <w:t xml:space="preserve"> д. </w:t>
      </w:r>
      <w:r w:rsidR="00B536EF">
        <w:rPr>
          <w:rFonts w:ascii="Times New Roman" w:hAnsi="Times New Roman" w:cs="Times New Roman"/>
          <w:sz w:val="24"/>
          <w:szCs w:val="24"/>
        </w:rPr>
        <w:t>27 .</w:t>
      </w:r>
      <w:r w:rsidR="00060090">
        <w:rPr>
          <w:rFonts w:ascii="Times New Roman" w:hAnsi="Times New Roman" w:cs="Times New Roman"/>
          <w:sz w:val="24"/>
          <w:szCs w:val="24"/>
        </w:rPr>
        <w:t>Администрация сельского поселения</w:t>
      </w:r>
      <w:r w:rsidRPr="00C43CC2">
        <w:rPr>
          <w:rFonts w:ascii="Times New Roman" w:hAnsi="Times New Roman" w:cs="Times New Roman"/>
          <w:sz w:val="24"/>
          <w:szCs w:val="24"/>
        </w:rPr>
        <w:t xml:space="preserve"> работает по следующему графику: пон</w:t>
      </w:r>
      <w:r w:rsidR="004C0AD2">
        <w:rPr>
          <w:rFonts w:ascii="Times New Roman" w:hAnsi="Times New Roman" w:cs="Times New Roman"/>
          <w:sz w:val="24"/>
          <w:szCs w:val="24"/>
        </w:rPr>
        <w:t>едельник-пятница с 08.00 до 16.3</w:t>
      </w:r>
      <w:r w:rsidRPr="00C43CC2">
        <w:rPr>
          <w:rFonts w:ascii="Times New Roman" w:hAnsi="Times New Roman" w:cs="Times New Roman"/>
          <w:sz w:val="24"/>
          <w:szCs w:val="24"/>
        </w:rPr>
        <w:t>0 перерыв с 12.</w:t>
      </w:r>
      <w:r w:rsidR="00157F70">
        <w:rPr>
          <w:rFonts w:ascii="Times New Roman" w:hAnsi="Times New Roman" w:cs="Times New Roman"/>
          <w:sz w:val="24"/>
          <w:szCs w:val="24"/>
        </w:rPr>
        <w:t>0</w:t>
      </w:r>
      <w:r w:rsidRPr="00C43CC2">
        <w:rPr>
          <w:rFonts w:ascii="Times New Roman" w:hAnsi="Times New Roman" w:cs="Times New Roman"/>
          <w:sz w:val="24"/>
          <w:szCs w:val="24"/>
        </w:rPr>
        <w:t>0 до 13.</w:t>
      </w:r>
      <w:r w:rsidR="00157F70">
        <w:rPr>
          <w:rFonts w:ascii="Times New Roman" w:hAnsi="Times New Roman" w:cs="Times New Roman"/>
          <w:sz w:val="24"/>
          <w:szCs w:val="24"/>
        </w:rPr>
        <w:t>0</w:t>
      </w:r>
      <w:r w:rsidRPr="00C43CC2">
        <w:rPr>
          <w:rFonts w:ascii="Times New Roman" w:hAnsi="Times New Roman" w:cs="Times New Roman"/>
          <w:sz w:val="24"/>
          <w:szCs w:val="24"/>
        </w:rPr>
        <w:t>0, выходной – суббота, воскресенье. Контактные телефоны: 8-4</w:t>
      </w:r>
      <w:r w:rsidR="00157F70">
        <w:rPr>
          <w:rFonts w:ascii="Times New Roman" w:hAnsi="Times New Roman" w:cs="Times New Roman"/>
          <w:sz w:val="24"/>
          <w:szCs w:val="24"/>
        </w:rPr>
        <w:t>7462</w:t>
      </w:r>
      <w:r w:rsidRPr="00C43CC2">
        <w:rPr>
          <w:rFonts w:ascii="Times New Roman" w:hAnsi="Times New Roman" w:cs="Times New Roman"/>
          <w:sz w:val="24"/>
          <w:szCs w:val="24"/>
        </w:rPr>
        <w:t>-</w:t>
      </w:r>
      <w:r w:rsidR="00B536EF">
        <w:rPr>
          <w:rFonts w:ascii="Times New Roman" w:hAnsi="Times New Roman" w:cs="Times New Roman"/>
          <w:sz w:val="24"/>
          <w:szCs w:val="24"/>
        </w:rPr>
        <w:t xml:space="preserve"> 2-17-80</w:t>
      </w:r>
      <w:r w:rsidR="00157F70">
        <w:rPr>
          <w:rFonts w:ascii="Times New Roman" w:hAnsi="Times New Roman" w:cs="Times New Roman"/>
          <w:sz w:val="24"/>
          <w:szCs w:val="24"/>
        </w:rPr>
        <w:t xml:space="preserve">, электронный адрес  </w:t>
      </w:r>
      <w:proofErr w:type="spellStart"/>
      <w:r w:rsidR="00B536EF">
        <w:rPr>
          <w:rFonts w:ascii="Times New Roman" w:hAnsi="Times New Roman" w:cs="Times New Roman"/>
          <w:sz w:val="24"/>
          <w:szCs w:val="24"/>
          <w:lang w:val="en-US"/>
        </w:rPr>
        <w:t>selsovet</w:t>
      </w:r>
      <w:proofErr w:type="spellEnd"/>
      <w:r w:rsidR="00157F70" w:rsidRPr="00157F70">
        <w:rPr>
          <w:rFonts w:ascii="Times New Roman" w:hAnsi="Times New Roman" w:cs="Times New Roman"/>
          <w:sz w:val="24"/>
          <w:szCs w:val="24"/>
        </w:rPr>
        <w:t>@</w:t>
      </w:r>
      <w:proofErr w:type="spellStart"/>
      <w:r w:rsidR="00157F70">
        <w:rPr>
          <w:rFonts w:ascii="Times New Roman" w:hAnsi="Times New Roman" w:cs="Times New Roman"/>
          <w:sz w:val="24"/>
          <w:szCs w:val="24"/>
          <w:lang w:val="en-US"/>
        </w:rPr>
        <w:t>dobrinka</w:t>
      </w:r>
      <w:proofErr w:type="spellEnd"/>
      <w:r w:rsidR="00157F70" w:rsidRPr="00157F70">
        <w:rPr>
          <w:rFonts w:ascii="Times New Roman" w:hAnsi="Times New Roman" w:cs="Times New Roman"/>
          <w:sz w:val="24"/>
          <w:szCs w:val="24"/>
        </w:rPr>
        <w:t>.</w:t>
      </w:r>
      <w:proofErr w:type="spellStart"/>
      <w:r w:rsidR="00157F70">
        <w:rPr>
          <w:rFonts w:ascii="Times New Roman" w:hAnsi="Times New Roman" w:cs="Times New Roman"/>
          <w:sz w:val="24"/>
          <w:szCs w:val="24"/>
          <w:lang w:val="en-US"/>
        </w:rPr>
        <w:t>lipetsk</w:t>
      </w:r>
      <w:proofErr w:type="spellEnd"/>
      <w:r w:rsidR="00157F70" w:rsidRPr="00157F70">
        <w:rPr>
          <w:rFonts w:ascii="Times New Roman" w:hAnsi="Times New Roman" w:cs="Times New Roman"/>
          <w:sz w:val="24"/>
          <w:szCs w:val="24"/>
        </w:rPr>
        <w:t>.</w:t>
      </w:r>
      <w:proofErr w:type="spellStart"/>
      <w:r w:rsidR="00157F70">
        <w:rPr>
          <w:rFonts w:ascii="Times New Roman" w:hAnsi="Times New Roman" w:cs="Times New Roman"/>
          <w:sz w:val="24"/>
          <w:szCs w:val="24"/>
          <w:lang w:val="en-US"/>
        </w:rPr>
        <w:t>ru</w:t>
      </w:r>
      <w:proofErr w:type="spellEnd"/>
      <w:r w:rsidRPr="00C43CC2">
        <w:rPr>
          <w:rFonts w:ascii="Times New Roman" w:hAnsi="Times New Roman" w:cs="Times New Roman"/>
          <w:sz w:val="24"/>
          <w:szCs w:val="24"/>
        </w:rPr>
        <w:t xml:space="preserve"> Адрес официального сайта </w:t>
      </w:r>
      <w:r w:rsidR="00157F70">
        <w:rPr>
          <w:rFonts w:ascii="Times New Roman" w:hAnsi="Times New Roman" w:cs="Times New Roman"/>
          <w:sz w:val="24"/>
          <w:szCs w:val="24"/>
        </w:rPr>
        <w:t xml:space="preserve">администрации </w:t>
      </w:r>
      <w:r w:rsidRPr="00C43CC2">
        <w:rPr>
          <w:rFonts w:ascii="Times New Roman" w:hAnsi="Times New Roman" w:cs="Times New Roman"/>
          <w:sz w:val="24"/>
          <w:szCs w:val="24"/>
        </w:rPr>
        <w:t xml:space="preserve">сельского поселения </w:t>
      </w:r>
      <w:proofErr w:type="spellStart"/>
      <w:r w:rsidR="00DC19BB">
        <w:rPr>
          <w:rFonts w:ascii="Times New Roman" w:hAnsi="Times New Roman" w:cs="Times New Roman"/>
          <w:sz w:val="24"/>
          <w:szCs w:val="24"/>
        </w:rPr>
        <w:t>Добринский</w:t>
      </w:r>
      <w:proofErr w:type="spellEnd"/>
      <w:r w:rsidR="004C0AD2">
        <w:rPr>
          <w:rFonts w:ascii="Times New Roman" w:hAnsi="Times New Roman" w:cs="Times New Roman"/>
          <w:sz w:val="24"/>
          <w:szCs w:val="24"/>
        </w:rPr>
        <w:t xml:space="preserve"> </w:t>
      </w:r>
      <w:r w:rsidR="00157F70">
        <w:rPr>
          <w:rFonts w:ascii="Times New Roman" w:hAnsi="Times New Roman" w:cs="Times New Roman"/>
          <w:sz w:val="24"/>
          <w:szCs w:val="24"/>
        </w:rPr>
        <w:t xml:space="preserve">сельсовет </w:t>
      </w:r>
      <w:r w:rsidRPr="00C43CC2">
        <w:rPr>
          <w:rFonts w:ascii="Times New Roman" w:hAnsi="Times New Roman" w:cs="Times New Roman"/>
          <w:sz w:val="24"/>
          <w:szCs w:val="24"/>
        </w:rPr>
        <w:t>в информационно-телекоммуникационной сети «Интернет</w:t>
      </w:r>
      <w:r w:rsidRPr="00037A73">
        <w:rPr>
          <w:rFonts w:ascii="Times New Roman" w:hAnsi="Times New Roman" w:cs="Times New Roman"/>
          <w:sz w:val="24"/>
          <w:szCs w:val="24"/>
        </w:rPr>
        <w:t>»:</w:t>
      </w:r>
      <w:proofErr w:type="spellStart"/>
      <w:r w:rsidR="004C0AD2" w:rsidRPr="0006123A">
        <w:rPr>
          <w:rFonts w:ascii="Times New Roman" w:hAnsi="Times New Roman" w:cs="Times New Roman"/>
          <w:sz w:val="24"/>
          <w:szCs w:val="24"/>
        </w:rPr>
        <w:t>http</w:t>
      </w:r>
      <w:proofErr w:type="spellEnd"/>
      <w:r w:rsidR="004C0AD2" w:rsidRPr="0006123A">
        <w:rPr>
          <w:rFonts w:ascii="Times New Roman" w:hAnsi="Times New Roman" w:cs="Times New Roman"/>
          <w:sz w:val="24"/>
          <w:szCs w:val="24"/>
        </w:rPr>
        <w:t>://</w:t>
      </w:r>
      <w:r w:rsidR="00B536EF" w:rsidRPr="0006123A">
        <w:rPr>
          <w:rFonts w:ascii="Times New Roman" w:hAnsi="Times New Roman" w:cs="Times New Roman"/>
          <w:sz w:val="24"/>
          <w:szCs w:val="24"/>
          <w:lang w:val="en-US"/>
        </w:rPr>
        <w:t>dob</w:t>
      </w:r>
      <w:proofErr w:type="spellStart"/>
      <w:r w:rsidR="004C0AD2" w:rsidRPr="0006123A">
        <w:rPr>
          <w:rFonts w:ascii="Times New Roman" w:hAnsi="Times New Roman" w:cs="Times New Roman"/>
          <w:sz w:val="24"/>
          <w:szCs w:val="24"/>
        </w:rPr>
        <w:t>ss.admdobrinka.ru</w:t>
      </w:r>
      <w:proofErr w:type="spellEnd"/>
      <w:r w:rsidR="004C0AD2" w:rsidRPr="0006123A">
        <w:rPr>
          <w:rFonts w:ascii="Times New Roman" w:hAnsi="Times New Roman" w:cs="Times New Roman"/>
          <w:sz w:val="24"/>
          <w:szCs w:val="24"/>
        </w:rPr>
        <w:t xml:space="preserve"> /</w:t>
      </w:r>
      <w:bookmarkStart w:id="1" w:name="OLE_LINK16"/>
      <w:bookmarkStart w:id="2" w:name="OLE_LINK17"/>
      <w:r w:rsidR="000363E1" w:rsidRPr="000363E1">
        <w:rPr>
          <w:rFonts w:ascii="Times New Roman" w:eastAsia="Calibri" w:hAnsi="Times New Roman" w:cs="Times New Roman"/>
          <w:w w:val="95"/>
          <w:sz w:val="24"/>
          <w:szCs w:val="24"/>
        </w:rPr>
        <w:t xml:space="preserve">Местонахождение </w:t>
      </w:r>
      <w:r w:rsidR="000363E1" w:rsidRPr="000363E1">
        <w:rPr>
          <w:rFonts w:ascii="Times New Roman" w:eastAsia="Calibri" w:hAnsi="Times New Roman" w:cs="Times New Roman"/>
          <w:sz w:val="24"/>
          <w:szCs w:val="24"/>
        </w:rPr>
        <w:t>ОБУ «УМФЦ Липецкой области»</w:t>
      </w:r>
      <w:r w:rsidR="000363E1" w:rsidRPr="000363E1">
        <w:rPr>
          <w:rFonts w:ascii="Times New Roman" w:eastAsia="Calibri" w:hAnsi="Times New Roman" w:cs="Times New Roman"/>
          <w:w w:val="95"/>
          <w:sz w:val="24"/>
          <w:szCs w:val="24"/>
        </w:rPr>
        <w:t xml:space="preserve">:399430, Липецкая </w:t>
      </w:r>
      <w:proofErr w:type="spellStart"/>
      <w:r w:rsidR="000363E1" w:rsidRPr="000363E1">
        <w:rPr>
          <w:rFonts w:ascii="Times New Roman" w:eastAsia="Calibri" w:hAnsi="Times New Roman" w:cs="Times New Roman"/>
          <w:w w:val="95"/>
          <w:sz w:val="24"/>
          <w:szCs w:val="24"/>
        </w:rPr>
        <w:t>область,</w:t>
      </w:r>
      <w:r w:rsidR="000363E1" w:rsidRPr="000363E1">
        <w:rPr>
          <w:rFonts w:ascii="Times New Roman" w:eastAsia="Calibri" w:hAnsi="Times New Roman" w:cs="Times New Roman"/>
          <w:sz w:val="24"/>
          <w:szCs w:val="24"/>
        </w:rPr>
        <w:t>Добринскийрайон,п</w:t>
      </w:r>
      <w:proofErr w:type="spellEnd"/>
      <w:r w:rsidR="000363E1" w:rsidRPr="000363E1">
        <w:rPr>
          <w:rFonts w:ascii="Times New Roman" w:eastAsia="Calibri" w:hAnsi="Times New Roman" w:cs="Times New Roman"/>
          <w:sz w:val="24"/>
          <w:szCs w:val="24"/>
        </w:rPr>
        <w:t>. Добринка</w:t>
      </w:r>
      <w:r w:rsidR="000363E1" w:rsidRPr="000363E1">
        <w:rPr>
          <w:rFonts w:ascii="Times New Roman" w:eastAsia="Calibri" w:hAnsi="Times New Roman" w:cs="Times New Roman"/>
          <w:spacing w:val="-1"/>
          <w:sz w:val="24"/>
          <w:szCs w:val="24"/>
        </w:rPr>
        <w:t xml:space="preserve">, </w:t>
      </w:r>
      <w:r w:rsidR="000363E1" w:rsidRPr="000363E1">
        <w:rPr>
          <w:rFonts w:ascii="Times New Roman" w:eastAsia="Calibri" w:hAnsi="Times New Roman" w:cs="Times New Roman"/>
          <w:spacing w:val="-2"/>
          <w:sz w:val="24"/>
          <w:szCs w:val="24"/>
        </w:rPr>
        <w:t>ул.</w:t>
      </w:r>
      <w:r w:rsidR="000363E1" w:rsidRPr="000363E1">
        <w:rPr>
          <w:rFonts w:ascii="Times New Roman" w:eastAsia="Calibri" w:hAnsi="Times New Roman" w:cs="Times New Roman"/>
          <w:sz w:val="24"/>
          <w:szCs w:val="24"/>
        </w:rPr>
        <w:t xml:space="preserve">Ленинская, </w:t>
      </w:r>
      <w:r w:rsidR="000363E1" w:rsidRPr="000363E1">
        <w:rPr>
          <w:rFonts w:ascii="Times New Roman" w:eastAsia="Calibri" w:hAnsi="Times New Roman" w:cs="Times New Roman"/>
          <w:spacing w:val="1"/>
          <w:sz w:val="24"/>
          <w:szCs w:val="24"/>
        </w:rPr>
        <w:t>д.</w:t>
      </w:r>
      <w:r w:rsidR="000363E1" w:rsidRPr="000363E1">
        <w:rPr>
          <w:rFonts w:ascii="Times New Roman" w:eastAsia="Calibri" w:hAnsi="Times New Roman" w:cs="Times New Roman"/>
          <w:sz w:val="24"/>
          <w:szCs w:val="24"/>
        </w:rPr>
        <w:t>4.</w:t>
      </w:r>
    </w:p>
    <w:p w:rsidR="000363E1" w:rsidRPr="000363E1" w:rsidRDefault="000363E1" w:rsidP="00871FA6">
      <w:pPr>
        <w:widowControl w:val="0"/>
        <w:spacing w:after="0" w:line="240" w:lineRule="auto"/>
        <w:ind w:right="425"/>
        <w:jc w:val="both"/>
        <w:rPr>
          <w:rFonts w:ascii="Times New Roman" w:eastAsia="Times New Roman" w:hAnsi="Times New Roman" w:cs="Times New Roman"/>
          <w:sz w:val="24"/>
          <w:szCs w:val="24"/>
        </w:rPr>
      </w:pPr>
      <w:r w:rsidRPr="000363E1">
        <w:rPr>
          <w:rFonts w:ascii="Times New Roman" w:eastAsia="Calibri" w:hAnsi="Times New Roman" w:cs="Times New Roman"/>
          <w:sz w:val="24"/>
          <w:szCs w:val="24"/>
        </w:rPr>
        <w:t>ОБУ «УМФЦ Липецкой области» работаетпоследующему</w:t>
      </w:r>
      <w:r w:rsidRPr="000363E1">
        <w:rPr>
          <w:rFonts w:ascii="Times New Roman" w:eastAsia="Calibri" w:hAnsi="Times New Roman" w:cs="Times New Roman"/>
          <w:spacing w:val="-1"/>
          <w:sz w:val="24"/>
          <w:szCs w:val="24"/>
        </w:rPr>
        <w:t>графику:</w:t>
      </w:r>
    </w:p>
    <w:p w:rsidR="003F399F" w:rsidRDefault="000363E1" w:rsidP="00871FA6">
      <w:pPr>
        <w:widowControl w:val="0"/>
        <w:spacing w:after="0" w:line="240" w:lineRule="auto"/>
        <w:ind w:right="425"/>
        <w:jc w:val="both"/>
        <w:rPr>
          <w:rFonts w:ascii="Times New Roman" w:eastAsia="Calibri" w:hAnsi="Times New Roman" w:cs="Times New Roman"/>
          <w:sz w:val="24"/>
          <w:szCs w:val="24"/>
        </w:rPr>
      </w:pPr>
      <w:r w:rsidRPr="000363E1">
        <w:rPr>
          <w:rFonts w:ascii="Times New Roman" w:eastAsia="Calibri" w:hAnsi="Times New Roman" w:cs="Times New Roman"/>
          <w:sz w:val="24"/>
          <w:szCs w:val="24"/>
        </w:rPr>
        <w:t>понедельник,</w:t>
      </w:r>
      <w:r w:rsidR="005653F7">
        <w:rPr>
          <w:rFonts w:ascii="Times New Roman" w:eastAsia="Calibri" w:hAnsi="Times New Roman" w:cs="Times New Roman"/>
          <w:sz w:val="24"/>
          <w:szCs w:val="24"/>
        </w:rPr>
        <w:t xml:space="preserve"> </w:t>
      </w:r>
      <w:r w:rsidRPr="000363E1">
        <w:rPr>
          <w:rFonts w:ascii="Times New Roman" w:eastAsia="Calibri" w:hAnsi="Times New Roman" w:cs="Times New Roman"/>
          <w:sz w:val="24"/>
          <w:szCs w:val="24"/>
        </w:rPr>
        <w:t>среда,</w:t>
      </w:r>
      <w:r w:rsidRPr="000363E1">
        <w:rPr>
          <w:rFonts w:ascii="Times New Roman" w:eastAsia="Calibri" w:hAnsi="Times New Roman" w:cs="Times New Roman"/>
          <w:spacing w:val="11"/>
          <w:sz w:val="24"/>
          <w:szCs w:val="24"/>
        </w:rPr>
        <w:t xml:space="preserve"> четверг, </w:t>
      </w:r>
      <w:r w:rsidRPr="000363E1">
        <w:rPr>
          <w:rFonts w:ascii="Times New Roman" w:eastAsia="Calibri" w:hAnsi="Times New Roman" w:cs="Times New Roman"/>
          <w:sz w:val="24"/>
          <w:szCs w:val="24"/>
        </w:rPr>
        <w:t>пятница</w:t>
      </w:r>
      <w:r w:rsidR="005653F7">
        <w:rPr>
          <w:rFonts w:ascii="Times New Roman" w:eastAsia="Calibri" w:hAnsi="Times New Roman" w:cs="Times New Roman"/>
          <w:sz w:val="24"/>
          <w:szCs w:val="24"/>
        </w:rPr>
        <w:t xml:space="preserve"> </w:t>
      </w:r>
      <w:r w:rsidRPr="000363E1">
        <w:rPr>
          <w:rFonts w:ascii="Times New Roman" w:eastAsia="Calibri" w:hAnsi="Times New Roman" w:cs="Times New Roman"/>
          <w:sz w:val="24"/>
          <w:szCs w:val="24"/>
        </w:rPr>
        <w:t>с</w:t>
      </w:r>
      <w:r w:rsidR="005653F7">
        <w:rPr>
          <w:rFonts w:ascii="Times New Roman" w:eastAsia="Calibri" w:hAnsi="Times New Roman" w:cs="Times New Roman"/>
          <w:sz w:val="24"/>
          <w:szCs w:val="24"/>
        </w:rPr>
        <w:t xml:space="preserve"> </w:t>
      </w:r>
      <w:r w:rsidRPr="000363E1">
        <w:rPr>
          <w:rFonts w:ascii="Times New Roman" w:eastAsia="Calibri" w:hAnsi="Times New Roman" w:cs="Times New Roman"/>
          <w:sz w:val="24"/>
          <w:szCs w:val="24"/>
        </w:rPr>
        <w:t>08.00ч</w:t>
      </w:r>
      <w:r w:rsidRPr="000363E1">
        <w:rPr>
          <w:rFonts w:ascii="Times New Roman" w:eastAsia="Calibri" w:hAnsi="Times New Roman" w:cs="Times New Roman"/>
          <w:spacing w:val="-2"/>
          <w:sz w:val="24"/>
          <w:szCs w:val="24"/>
        </w:rPr>
        <w:t>до</w:t>
      </w:r>
      <w:r w:rsidRPr="000363E1">
        <w:rPr>
          <w:rFonts w:ascii="Times New Roman" w:eastAsia="Calibri" w:hAnsi="Times New Roman" w:cs="Times New Roman"/>
          <w:sz w:val="24"/>
          <w:szCs w:val="24"/>
        </w:rPr>
        <w:t xml:space="preserve">18.00ч., </w:t>
      </w:r>
    </w:p>
    <w:p w:rsidR="003F399F" w:rsidRDefault="000363E1" w:rsidP="00871FA6">
      <w:pPr>
        <w:widowControl w:val="0"/>
        <w:spacing w:after="0" w:line="240" w:lineRule="auto"/>
        <w:ind w:right="425"/>
        <w:jc w:val="both"/>
        <w:rPr>
          <w:rFonts w:ascii="Times New Roman" w:eastAsia="Calibri" w:hAnsi="Times New Roman" w:cs="Times New Roman"/>
          <w:sz w:val="24"/>
          <w:szCs w:val="24"/>
        </w:rPr>
      </w:pPr>
      <w:r w:rsidRPr="000363E1">
        <w:rPr>
          <w:rFonts w:ascii="Times New Roman" w:eastAsia="Calibri" w:hAnsi="Times New Roman" w:cs="Times New Roman"/>
          <w:sz w:val="24"/>
          <w:szCs w:val="24"/>
        </w:rPr>
        <w:t>вторник с08.00ч</w:t>
      </w:r>
      <w:r w:rsidRPr="000363E1">
        <w:rPr>
          <w:rFonts w:ascii="Times New Roman" w:eastAsia="Calibri" w:hAnsi="Times New Roman" w:cs="Times New Roman"/>
          <w:spacing w:val="-2"/>
          <w:sz w:val="24"/>
          <w:szCs w:val="24"/>
        </w:rPr>
        <w:t>до</w:t>
      </w:r>
      <w:r w:rsidRPr="000363E1">
        <w:rPr>
          <w:rFonts w:ascii="Times New Roman" w:eastAsia="Calibri" w:hAnsi="Times New Roman" w:cs="Times New Roman"/>
          <w:sz w:val="24"/>
          <w:szCs w:val="24"/>
        </w:rPr>
        <w:t>20.00ч.</w:t>
      </w:r>
    </w:p>
    <w:p w:rsidR="003F399F" w:rsidRDefault="003F399F" w:rsidP="00871FA6">
      <w:pPr>
        <w:widowControl w:val="0"/>
        <w:spacing w:after="0" w:line="240" w:lineRule="auto"/>
        <w:ind w:right="425"/>
        <w:jc w:val="both"/>
        <w:rPr>
          <w:rFonts w:ascii="Times New Roman" w:eastAsia="Times New Roman" w:hAnsi="Times New Roman" w:cs="Times New Roman"/>
          <w:sz w:val="24"/>
          <w:szCs w:val="24"/>
        </w:rPr>
      </w:pPr>
      <w:r w:rsidRPr="000363E1">
        <w:rPr>
          <w:rFonts w:ascii="Times New Roman" w:eastAsia="Calibri" w:hAnsi="Times New Roman" w:cs="Times New Roman"/>
          <w:spacing w:val="-2"/>
          <w:sz w:val="24"/>
          <w:szCs w:val="24"/>
        </w:rPr>
        <w:t>С</w:t>
      </w:r>
      <w:r w:rsidR="000363E1" w:rsidRPr="000363E1">
        <w:rPr>
          <w:rFonts w:ascii="Times New Roman" w:eastAsia="Calibri" w:hAnsi="Times New Roman" w:cs="Times New Roman"/>
          <w:spacing w:val="-2"/>
          <w:sz w:val="24"/>
          <w:szCs w:val="24"/>
        </w:rPr>
        <w:t>уббота</w:t>
      </w:r>
      <w:r w:rsidR="000363E1" w:rsidRPr="000363E1">
        <w:rPr>
          <w:rFonts w:ascii="Times New Roman" w:eastAsia="Calibri" w:hAnsi="Times New Roman" w:cs="Times New Roman"/>
          <w:sz w:val="24"/>
          <w:szCs w:val="24"/>
        </w:rPr>
        <w:t>с</w:t>
      </w:r>
      <w:r w:rsidR="000363E1" w:rsidRPr="000363E1">
        <w:rPr>
          <w:rFonts w:ascii="Times New Roman" w:eastAsia="Calibri" w:hAnsi="Times New Roman" w:cs="Times New Roman"/>
          <w:spacing w:val="9"/>
          <w:sz w:val="24"/>
          <w:szCs w:val="24"/>
        </w:rPr>
        <w:t xml:space="preserve"> 0</w:t>
      </w:r>
      <w:r w:rsidR="000363E1" w:rsidRPr="000363E1">
        <w:rPr>
          <w:rFonts w:ascii="Times New Roman" w:eastAsia="Calibri" w:hAnsi="Times New Roman" w:cs="Times New Roman"/>
          <w:sz w:val="24"/>
          <w:szCs w:val="24"/>
        </w:rPr>
        <w:t>8.00</w:t>
      </w:r>
      <w:r w:rsidR="000363E1" w:rsidRPr="000363E1">
        <w:rPr>
          <w:rFonts w:ascii="Times New Roman" w:eastAsia="Calibri" w:hAnsi="Times New Roman" w:cs="Times New Roman"/>
          <w:spacing w:val="-1"/>
          <w:sz w:val="24"/>
          <w:szCs w:val="24"/>
        </w:rPr>
        <w:t>ч.</w:t>
      </w:r>
      <w:r w:rsidR="000363E1" w:rsidRPr="000363E1">
        <w:rPr>
          <w:rFonts w:ascii="Times New Roman" w:eastAsia="Calibri" w:hAnsi="Times New Roman" w:cs="Times New Roman"/>
          <w:spacing w:val="1"/>
          <w:sz w:val="24"/>
          <w:szCs w:val="24"/>
        </w:rPr>
        <w:t>до</w:t>
      </w:r>
      <w:r w:rsidR="000363E1" w:rsidRPr="000363E1">
        <w:rPr>
          <w:rFonts w:ascii="Times New Roman" w:eastAsia="Times New Roman" w:hAnsi="Times New Roman" w:cs="Times New Roman"/>
          <w:sz w:val="24"/>
          <w:szCs w:val="24"/>
        </w:rPr>
        <w:t xml:space="preserve"> 14.00ч.;</w:t>
      </w:r>
    </w:p>
    <w:p w:rsidR="003F399F" w:rsidRDefault="000363E1" w:rsidP="00871FA6">
      <w:pPr>
        <w:widowControl w:val="0"/>
        <w:spacing w:after="0" w:line="240" w:lineRule="auto"/>
        <w:ind w:right="425"/>
        <w:jc w:val="both"/>
        <w:rPr>
          <w:rFonts w:ascii="Times New Roman" w:eastAsia="Times New Roman" w:hAnsi="Times New Roman" w:cs="Times New Roman"/>
          <w:sz w:val="24"/>
          <w:szCs w:val="24"/>
        </w:rPr>
      </w:pPr>
      <w:r w:rsidRPr="000363E1">
        <w:rPr>
          <w:rFonts w:ascii="Times New Roman" w:eastAsia="Times New Roman" w:hAnsi="Times New Roman" w:cs="Times New Roman"/>
          <w:spacing w:val="1"/>
          <w:sz w:val="24"/>
          <w:szCs w:val="24"/>
        </w:rPr>
        <w:t>воскресенье</w:t>
      </w:r>
      <w:r w:rsidRPr="000363E1">
        <w:rPr>
          <w:rFonts w:ascii="Times New Roman" w:eastAsia="Times New Roman" w:hAnsi="Times New Roman" w:cs="Times New Roman"/>
          <w:sz w:val="24"/>
          <w:szCs w:val="24"/>
        </w:rPr>
        <w:t>—</w:t>
      </w:r>
      <w:r w:rsidRPr="000363E1">
        <w:rPr>
          <w:rFonts w:ascii="Times New Roman" w:eastAsia="Times New Roman" w:hAnsi="Times New Roman" w:cs="Times New Roman"/>
          <w:spacing w:val="-3"/>
          <w:sz w:val="24"/>
          <w:szCs w:val="24"/>
        </w:rPr>
        <w:t>выходной</w:t>
      </w:r>
      <w:r w:rsidRPr="000363E1">
        <w:rPr>
          <w:rFonts w:ascii="Times New Roman" w:eastAsia="Times New Roman" w:hAnsi="Times New Roman" w:cs="Times New Roman"/>
          <w:sz w:val="24"/>
          <w:szCs w:val="24"/>
        </w:rPr>
        <w:t>день.</w:t>
      </w:r>
    </w:p>
    <w:p w:rsidR="000363E1" w:rsidRPr="000363E1" w:rsidRDefault="000363E1" w:rsidP="00871FA6">
      <w:pPr>
        <w:widowControl w:val="0"/>
        <w:spacing w:after="0" w:line="240" w:lineRule="auto"/>
        <w:ind w:right="425"/>
        <w:jc w:val="both"/>
        <w:rPr>
          <w:rFonts w:ascii="Times New Roman" w:eastAsia="Times New Roman" w:hAnsi="Times New Roman" w:cs="Times New Roman"/>
          <w:sz w:val="24"/>
          <w:szCs w:val="24"/>
        </w:rPr>
      </w:pPr>
      <w:r w:rsidRPr="000363E1">
        <w:rPr>
          <w:rFonts w:ascii="Times New Roman" w:eastAsia="Times New Roman" w:hAnsi="Times New Roman" w:cs="Times New Roman"/>
          <w:spacing w:val="-2"/>
          <w:sz w:val="24"/>
          <w:szCs w:val="24"/>
        </w:rPr>
        <w:t>Контактный</w:t>
      </w:r>
      <w:r w:rsidR="005653F7">
        <w:rPr>
          <w:rFonts w:ascii="Times New Roman" w:eastAsia="Times New Roman" w:hAnsi="Times New Roman" w:cs="Times New Roman"/>
          <w:spacing w:val="-2"/>
          <w:sz w:val="24"/>
          <w:szCs w:val="24"/>
        </w:rPr>
        <w:t xml:space="preserve"> </w:t>
      </w:r>
      <w:r w:rsidRPr="000363E1">
        <w:rPr>
          <w:rFonts w:ascii="Times New Roman" w:eastAsia="Times New Roman" w:hAnsi="Times New Roman" w:cs="Times New Roman"/>
          <w:spacing w:val="1"/>
          <w:sz w:val="24"/>
          <w:szCs w:val="24"/>
        </w:rPr>
        <w:t>телефон:</w:t>
      </w:r>
      <w:r w:rsidRPr="000363E1">
        <w:rPr>
          <w:rFonts w:ascii="Times New Roman" w:eastAsia="Times New Roman" w:hAnsi="Times New Roman" w:cs="Times New Roman"/>
          <w:spacing w:val="-10"/>
          <w:sz w:val="24"/>
          <w:szCs w:val="24"/>
        </w:rPr>
        <w:t xml:space="preserve"> 8</w:t>
      </w:r>
      <w:r w:rsidRPr="000363E1">
        <w:rPr>
          <w:rFonts w:ascii="Times New Roman" w:eastAsia="Times New Roman" w:hAnsi="Times New Roman" w:cs="Times New Roman"/>
          <w:sz w:val="24"/>
          <w:szCs w:val="24"/>
        </w:rPr>
        <w:t>(47462)2</w:t>
      </w:r>
      <w:r w:rsidR="00231E1C" w:rsidRPr="005653F7">
        <w:rPr>
          <w:rFonts w:ascii="Times New Roman" w:eastAsia="Times New Roman" w:hAnsi="Times New Roman" w:cs="Times New Roman"/>
          <w:sz w:val="24"/>
          <w:szCs w:val="24"/>
        </w:rPr>
        <w:t>-</w:t>
      </w:r>
      <w:r w:rsidRPr="000363E1">
        <w:rPr>
          <w:rFonts w:ascii="Times New Roman" w:eastAsia="Times New Roman" w:hAnsi="Times New Roman" w:cs="Times New Roman"/>
          <w:sz w:val="24"/>
          <w:szCs w:val="24"/>
        </w:rPr>
        <w:t>37-30.</w:t>
      </w:r>
    </w:p>
    <w:bookmarkEnd w:id="1"/>
    <w:bookmarkEnd w:id="2"/>
    <w:p w:rsidR="000363E1" w:rsidRDefault="000363E1" w:rsidP="00871FA6">
      <w:pPr>
        <w:ind w:right="425"/>
        <w:jc w:val="both"/>
        <w:rPr>
          <w:rFonts w:ascii="Times New Roman" w:hAnsi="Times New Roman" w:cs="Times New Roman"/>
          <w:b/>
          <w:sz w:val="24"/>
          <w:szCs w:val="24"/>
        </w:rPr>
      </w:pPr>
    </w:p>
    <w:p w:rsidR="00037A73" w:rsidRPr="00037A73" w:rsidRDefault="00E93112" w:rsidP="00871FA6">
      <w:pPr>
        <w:ind w:right="425"/>
        <w:jc w:val="both"/>
        <w:rPr>
          <w:rFonts w:ascii="Times New Roman" w:hAnsi="Times New Roman" w:cs="Times New Roman"/>
          <w:b/>
          <w:sz w:val="24"/>
          <w:szCs w:val="24"/>
        </w:rPr>
      </w:pPr>
      <w:r w:rsidRPr="00037A73">
        <w:rPr>
          <w:rFonts w:ascii="Times New Roman" w:hAnsi="Times New Roman" w:cs="Times New Roman"/>
          <w:b/>
          <w:sz w:val="24"/>
          <w:szCs w:val="24"/>
        </w:rPr>
        <w:t xml:space="preserve">2. Стандарт предоставления муниципальной услуги </w:t>
      </w:r>
    </w:p>
    <w:p w:rsidR="00037A73"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2.1. Наименование муниципальной услуги – «продажа находящихся в государственной собственности земельных участков, на которых расположены здания, сооружения, собственникам таких зданий, сооружений либо помещений в них» (далее – муниципальная услуга).</w:t>
      </w:r>
    </w:p>
    <w:p w:rsidR="00037A73"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2.2. Муниципальная услуга предоставляется Участниками, определёнными в п. 1.5. настоящего административного регламента.</w:t>
      </w:r>
    </w:p>
    <w:p w:rsidR="00037A73"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2.3. Результатом предоставления муниципальной услуги является:  - подготовка проекта договора купли-продажи земельного участка, его подписание со стороны </w:t>
      </w:r>
      <w:r w:rsidR="000363E1">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оселения направление указанного проекта для подписания заявителю; - отказ в предоставлении земельного участка в собственность.</w:t>
      </w:r>
    </w:p>
    <w:p w:rsidR="00037A73"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2.4. Срок предоставления муниципальной услуги. Сроки предоставления муниципальной услуги указаны в разделе 3 данного административного регламента.</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2.5. Правовые основания для предоставления муниципальной услуги. Правовыми основаниями для предоставления муниципальной услуги являются: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Земельный кодекс Российской Федерации;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Гражданский кодекс Российской</w:t>
      </w:r>
      <w:r w:rsidR="000363E1">
        <w:rPr>
          <w:rFonts w:ascii="Times New Roman" w:hAnsi="Times New Roman" w:cs="Times New Roman"/>
          <w:sz w:val="24"/>
          <w:szCs w:val="24"/>
        </w:rPr>
        <w:t xml:space="preserve"> Федерации</w:t>
      </w:r>
      <w:r w:rsidRPr="00C43CC2">
        <w:rPr>
          <w:rFonts w:ascii="Times New Roman" w:hAnsi="Times New Roman" w:cs="Times New Roman"/>
          <w:sz w:val="24"/>
          <w:szCs w:val="24"/>
        </w:rPr>
        <w:t xml:space="preserve">;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Федеральный закон от 25.10.2001 № 137-ФЗ «О введении в действие Земельного кодекса Российской Федерации»;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Федеральный закон от 27.07.2006 № 152-ФЗ «О персональных данных»;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lastRenderedPageBreak/>
        <w:t xml:space="preserve"> - Федеральный закон от 21 июля 1997 г. №122-ФЗ «О государственной регистрации прав на недвижимое имущество и сделок с ним»;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Федеральный закон от 21 декабря 2001 г. №178-ФЗ «О приватизации государственного и муниципального имущества»;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Федеральный закон от 24 июля 2007 г. №221-ФЗ «О государственном кадастре недвижимости»;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приказ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  </w:t>
      </w:r>
    </w:p>
    <w:p w:rsidR="00944B08"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Устав муниципального образования </w:t>
      </w:r>
      <w:r w:rsidR="000363E1">
        <w:rPr>
          <w:rFonts w:ascii="Times New Roman" w:hAnsi="Times New Roman" w:cs="Times New Roman"/>
          <w:sz w:val="24"/>
          <w:szCs w:val="24"/>
        </w:rPr>
        <w:t>-</w:t>
      </w:r>
      <w:r w:rsidRPr="00C43CC2">
        <w:rPr>
          <w:rFonts w:ascii="Times New Roman" w:hAnsi="Times New Roman" w:cs="Times New Roman"/>
          <w:sz w:val="24"/>
          <w:szCs w:val="24"/>
        </w:rPr>
        <w:t xml:space="preserve"> сельское </w:t>
      </w:r>
      <w:proofErr w:type="spellStart"/>
      <w:r w:rsidRPr="00C43CC2">
        <w:rPr>
          <w:rFonts w:ascii="Times New Roman" w:hAnsi="Times New Roman" w:cs="Times New Roman"/>
          <w:sz w:val="24"/>
          <w:szCs w:val="24"/>
        </w:rPr>
        <w:t>поселение</w:t>
      </w:r>
      <w:r w:rsidR="00DC19BB">
        <w:rPr>
          <w:rFonts w:ascii="Times New Roman" w:hAnsi="Times New Roman" w:cs="Times New Roman"/>
          <w:sz w:val="24"/>
          <w:szCs w:val="24"/>
        </w:rPr>
        <w:t>Добринский</w:t>
      </w:r>
      <w:proofErr w:type="spellEnd"/>
      <w:r w:rsidR="004C0AD2">
        <w:rPr>
          <w:rFonts w:ascii="Times New Roman" w:hAnsi="Times New Roman" w:cs="Times New Roman"/>
          <w:sz w:val="24"/>
          <w:szCs w:val="24"/>
        </w:rPr>
        <w:t xml:space="preserve"> </w:t>
      </w:r>
      <w:r w:rsidR="00037A73">
        <w:rPr>
          <w:rFonts w:ascii="Times New Roman" w:hAnsi="Times New Roman" w:cs="Times New Roman"/>
          <w:sz w:val="24"/>
          <w:szCs w:val="24"/>
        </w:rPr>
        <w:t xml:space="preserve"> сельсовет</w:t>
      </w:r>
      <w:r w:rsidRPr="00C43CC2">
        <w:rPr>
          <w:rFonts w:ascii="Times New Roman" w:hAnsi="Times New Roman" w:cs="Times New Roman"/>
          <w:sz w:val="24"/>
          <w:szCs w:val="24"/>
        </w:rPr>
        <w:t>;</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2.6. Перечень документов, необходимых для предоставления муниципальной услуги.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2.6.1. Для предоставления муниципальной услуги заявителем предоставляется заявление о предоставлении земельного участка в собственность, в котором указывается: - фамилия, имя, отчество, место жительства заявителя и реквизиты документа, удостоверяющего личность заявителя (для гражданина); -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кадастровый номер испрашиваемого земельного участка;- основание предоставления земельного участка без проведения торгов в соответствии с п. 6 части 2 статьи 39.3 Земельного кодекса; -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 цель использования земельного участка; - почтовый адрес, телефон и (или) адрес электронной почты для связи с заявителем.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2.6.2. К заявлению о предоставлении земельного участка в собственность прилагаются: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2) копии документов, удостоверяющих (устанавливающих) права заявителя (заявителей) на здание, сооружение, расположенные на приобретаемом земельном участке либо на помещения в них, если право на такое здание, сооружение,  помещение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науказанные объекты);</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lastRenderedPageBreak/>
        <w:t xml:space="preserve"> 4) копия документа, подтверждающего обстоятельства, дающие право приобретения земельного участка, в том числе на особых условиях, в собственность на условиях, установленных земельным законодательством, если данное обстоятельство не следует из документов, указанных в подпунктах 1-3 пункта 2.6.2. Административного регламента;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5)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6) документ, подтверждающий полномочия представителя заявителя, в случае, если с заявлением о предоставлении земельного участка в собственность обращается представитель заявителя;</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2.6.3. Для предоставления муниципальной услуги также необходимы следующие документы: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1) кадастровый паспорт земельного участка;</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 выписка из Единого государственного реестра прав на недвижимое имущество и сделок с ним на земельный участок;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3) выписка из Единого государственного реестра прав на недвижимое имущество и сделок с ним на здание, сооружение, находящиеся на приобретаемом земельном участке либо на помещения в них;</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Указанные документы (сведения, содержащиеся в них) запрашиваются Отделом в уполномоченных государственных и муниципальных органах путем направления межведомственного запроса, оформленного в установленном порядке. 9 Документы, перечисленные в настоящем пункте, могут быть представлены заявителем самостоятельно.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2.6.4. Предоставление документов, указанных в подпунктах 1-7 пункта 2.6.2. Административного регламента не требуется в случае, если указанные документы направлялись в </w:t>
      </w:r>
      <w:r w:rsidR="006315BB">
        <w:rPr>
          <w:rFonts w:ascii="Times New Roman" w:hAnsi="Times New Roman" w:cs="Times New Roman"/>
          <w:sz w:val="24"/>
          <w:szCs w:val="24"/>
        </w:rPr>
        <w:t>администрацию сельского п</w:t>
      </w:r>
      <w:r w:rsidRPr="00C43CC2">
        <w:rPr>
          <w:rFonts w:ascii="Times New Roman" w:hAnsi="Times New Roman" w:cs="Times New Roman"/>
          <w:sz w:val="24"/>
          <w:szCs w:val="24"/>
        </w:rPr>
        <w:t>оселение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44B08"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2.6.5. При предоставлении муниципальной услуги </w:t>
      </w:r>
      <w:r w:rsidR="006315BB">
        <w:rPr>
          <w:rFonts w:ascii="Times New Roman" w:hAnsi="Times New Roman" w:cs="Times New Roman"/>
          <w:sz w:val="24"/>
          <w:szCs w:val="24"/>
        </w:rPr>
        <w:t>администрация сельского поселения</w:t>
      </w:r>
      <w:r w:rsidRPr="00C43CC2">
        <w:rPr>
          <w:rFonts w:ascii="Times New Roman" w:hAnsi="Times New Roman" w:cs="Times New Roman"/>
          <w:sz w:val="24"/>
          <w:szCs w:val="24"/>
        </w:rPr>
        <w:t xml:space="preserve"> не вправе требовать от заявителя: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 представления документов и информации, </w:t>
      </w:r>
      <w:r w:rsidRPr="00C43CC2">
        <w:rPr>
          <w:rFonts w:ascii="Times New Roman" w:hAnsi="Times New Roman" w:cs="Times New Roman"/>
          <w:sz w:val="24"/>
          <w:szCs w:val="24"/>
        </w:rPr>
        <w:lastRenderedPageBreak/>
        <w:t xml:space="preserve">которые находятся в распоряжении </w:t>
      </w:r>
      <w:r w:rsidR="006315BB">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 xml:space="preserve">оселения,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w:t>
      </w:r>
      <w:r w:rsidR="00944B08">
        <w:rPr>
          <w:rFonts w:ascii="Times New Roman" w:hAnsi="Times New Roman" w:cs="Times New Roman"/>
          <w:sz w:val="24"/>
          <w:szCs w:val="24"/>
        </w:rPr>
        <w:t>Липецкой</w:t>
      </w:r>
      <w:r w:rsidRPr="00C43CC2">
        <w:rPr>
          <w:rFonts w:ascii="Times New Roman" w:hAnsi="Times New Roman" w:cs="Times New Roman"/>
          <w:sz w:val="24"/>
          <w:szCs w:val="24"/>
        </w:rPr>
        <w:t xml:space="preserve"> области,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 -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 ФЗ "Об организации предоставления государственных и муниципальных услуг".</w:t>
      </w:r>
    </w:p>
    <w:p w:rsidR="00944B08"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2.7. Оснований для отказа в приеме документов, необходимых для предоставления муниципальной услуги, не имеется. </w:t>
      </w:r>
    </w:p>
    <w:p w:rsidR="00944B08"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2.8. Оснований для приостановления предоставления муниципальной услуги не имеется. </w:t>
      </w:r>
    </w:p>
    <w:p w:rsidR="00944B08"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2.9. Основания возврата заявления заявителю. Поселение возвращает заявление о предоставлении земельного участка в собственность заявителю, если оно не соответствует положениям пункта 2.6.1. Административного регламента, подано в иной орган или к заявлению не приложены документы, указанные в пункте 2.6.2. Административного регламента.</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2.10. Основания для отказа в предоставлении муниципальной услуги:</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1) с заявлением о предоставлении земельного участка в собственность обратилось лицо, которое в соответствии с земельным законодательством не имеет права на приобретение земельного участка;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C43CC2">
        <w:rPr>
          <w:rFonts w:ascii="Times New Roman" w:hAnsi="Times New Roman" w:cs="Times New Roman"/>
          <w:sz w:val="24"/>
          <w:szCs w:val="24"/>
        </w:rPr>
        <w:lastRenderedPageBreak/>
        <w:t xml:space="preserve">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за исключением случая предоставления земельного участка для целей резервирования;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11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lastRenderedPageBreak/>
        <w:t>11)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12) предоставление земельного участка на заявленном виде прав не допускается;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13) в отношении земельного участка, указанного в заявлении о его предоставлении, не установлен вид разрешенного использования;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14) указанный в заявлении о предоставлении земельного участка земельный участок не отнесен к определенной категории земель;</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15)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16)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12 связи с признанием многоквартирного дома, который расположен на таком земельном участке, аварийным и подлежащим сносу или реконструкции; </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17)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2.11. Муниципальная услуга и предоставление информации о ней осуществляются бесплатно. </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2.12. Время ожидания в очереди при подаче и получении документов заявителями не может превышать 30 минут. </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2.13. Регистрация заявления о предоставлении муниципальной услуги осуществляется в день получения </w:t>
      </w:r>
      <w:r w:rsidR="006315BB">
        <w:rPr>
          <w:rFonts w:ascii="Times New Roman" w:hAnsi="Times New Roman" w:cs="Times New Roman"/>
          <w:sz w:val="24"/>
          <w:szCs w:val="24"/>
        </w:rPr>
        <w:t>администрацией сельского п</w:t>
      </w:r>
      <w:r w:rsidRPr="00C43CC2">
        <w:rPr>
          <w:rFonts w:ascii="Times New Roman" w:hAnsi="Times New Roman" w:cs="Times New Roman"/>
          <w:sz w:val="24"/>
          <w:szCs w:val="24"/>
        </w:rPr>
        <w:t>оселением заявления в порядке, установленном в разделе 3 настоящего административного регламента.</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2.14. Требования к помещениям, в которых предоставляется муниципальной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2.14.1. Прием и выдача документов, консультирование осуществляются в помещении </w:t>
      </w:r>
      <w:r w:rsidR="006315BB">
        <w:rPr>
          <w:rFonts w:ascii="Times New Roman" w:hAnsi="Times New Roman" w:cs="Times New Roman"/>
          <w:sz w:val="24"/>
          <w:szCs w:val="24"/>
        </w:rPr>
        <w:t>администрации сельскогоп</w:t>
      </w:r>
      <w:r w:rsidRPr="00C43CC2">
        <w:rPr>
          <w:rFonts w:ascii="Times New Roman" w:hAnsi="Times New Roman" w:cs="Times New Roman"/>
          <w:sz w:val="24"/>
          <w:szCs w:val="24"/>
        </w:rPr>
        <w:t>оселени</w:t>
      </w:r>
      <w:r w:rsidR="006315BB">
        <w:rPr>
          <w:rFonts w:ascii="Times New Roman" w:hAnsi="Times New Roman" w:cs="Times New Roman"/>
          <w:sz w:val="24"/>
          <w:szCs w:val="24"/>
        </w:rPr>
        <w:t>я</w:t>
      </w:r>
      <w:r w:rsidRPr="00C43CC2">
        <w:rPr>
          <w:rFonts w:ascii="Times New Roman" w:hAnsi="Times New Roman" w:cs="Times New Roman"/>
          <w:sz w:val="24"/>
          <w:szCs w:val="24"/>
        </w:rPr>
        <w:t xml:space="preserve">. 2.14.2. 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 2.14.3. 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2.14.4. Показатели доступности и качества </w:t>
      </w:r>
      <w:r w:rsidRPr="00C43CC2">
        <w:rPr>
          <w:rFonts w:ascii="Times New Roman" w:hAnsi="Times New Roman" w:cs="Times New Roman"/>
          <w:sz w:val="24"/>
          <w:szCs w:val="24"/>
        </w:rPr>
        <w:lastRenderedPageBreak/>
        <w:t xml:space="preserve">муниципальной услуги: - информированность заявителя о правилах и порядке предоставления муниципальной услуги; - комфортность ожидания предоставления и получения муниципальной услуги; - отношение должностных лиц и специалистов к заявителю; - время, затраченное на получение конечного результата муниципальной услуги (оперативность); -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услуги; - количество выявленных нарушений при предоставлении муниципальной услуги; - количество поступивших жалоб на предоставление муниципальной услуги. </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2.15. Особенности предоставления муниципальной услуги в электронной форме. 2.15.1. Информация о муниципальной услуге размещается на Едином портале государственных и муниципальных услуг (функций), на Портале государственных и муниципальных услуг </w:t>
      </w:r>
      <w:r w:rsidR="00201C0F">
        <w:rPr>
          <w:rFonts w:ascii="Times New Roman" w:hAnsi="Times New Roman" w:cs="Times New Roman"/>
          <w:sz w:val="24"/>
          <w:szCs w:val="24"/>
        </w:rPr>
        <w:t xml:space="preserve">Липецкой области.                                                                                                                                 </w:t>
      </w:r>
      <w:r w:rsidRPr="00C43CC2">
        <w:rPr>
          <w:rFonts w:ascii="Times New Roman" w:hAnsi="Times New Roman" w:cs="Times New Roman"/>
          <w:sz w:val="24"/>
          <w:szCs w:val="24"/>
        </w:rPr>
        <w:t xml:space="preserve"> 2.15.2. Формы заявлений о предоставлении муниципальной услуги доступны для копирования и заполнения в электронном виде на Едином портале государственных и муниципальных услуг (функций) и Портале государственных и муниципальных услуг </w:t>
      </w:r>
      <w:r w:rsidR="00201C0F">
        <w:rPr>
          <w:rFonts w:ascii="Times New Roman" w:hAnsi="Times New Roman" w:cs="Times New Roman"/>
          <w:sz w:val="24"/>
          <w:szCs w:val="24"/>
        </w:rPr>
        <w:t>Липецкой</w:t>
      </w:r>
      <w:r w:rsidRPr="00C43CC2">
        <w:rPr>
          <w:rFonts w:ascii="Times New Roman" w:hAnsi="Times New Roman" w:cs="Times New Roman"/>
          <w:sz w:val="24"/>
          <w:szCs w:val="24"/>
        </w:rPr>
        <w:t xml:space="preserve"> области. 2.15.3. Заявители вправе представлять документы в электронном виде с использованием Единого портала государственных и муниципальных услуг (функций), Портала государственных и муниципальных услуг </w:t>
      </w:r>
      <w:r w:rsidR="00201C0F">
        <w:rPr>
          <w:rFonts w:ascii="Times New Roman" w:hAnsi="Times New Roman" w:cs="Times New Roman"/>
          <w:sz w:val="24"/>
          <w:szCs w:val="24"/>
        </w:rPr>
        <w:t>Липецкой</w:t>
      </w:r>
      <w:r w:rsidRPr="00C43CC2">
        <w:rPr>
          <w:rFonts w:ascii="Times New Roman" w:hAnsi="Times New Roman" w:cs="Times New Roman"/>
          <w:sz w:val="24"/>
          <w:szCs w:val="24"/>
        </w:rPr>
        <w:t xml:space="preserve"> области, подписанные электронной подписью в соответствии с действующим законодательством. </w:t>
      </w:r>
    </w:p>
    <w:p w:rsidR="00871FA6" w:rsidRDefault="00E93112" w:rsidP="00871FA6">
      <w:pPr>
        <w:ind w:right="425"/>
        <w:jc w:val="both"/>
        <w:rPr>
          <w:rFonts w:ascii="Times New Roman" w:hAnsi="Times New Roman" w:cs="Times New Roman"/>
          <w:sz w:val="24"/>
          <w:szCs w:val="24"/>
        </w:rPr>
      </w:pPr>
      <w:r w:rsidRPr="00871FA6">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3.1. Предоставление муниципальной услуги включает в себя следующие административные процедуры: - прием и регистрация заявления и документов о предоставлении муниципальной услуги; - рассмотрение заявления о предоставлении муниципальной услуги и документов, запрос необходимых документов в уполномоченных государственных и муниципальных органах в порядке межведомственного взаимодействия, выдача заключения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формирование землеустроительного дела, передача землеустроительного дела в Межведомственную комиссию; - направление рекомендаций о подписании договора купли-продажи земельного участка.- подготовка рекомендаций Поселению и выдача заявителю документов.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3.2. Административная процедура "Прием </w:t>
      </w:r>
      <w:r w:rsidR="00DE6C36">
        <w:rPr>
          <w:rFonts w:ascii="Times New Roman" w:hAnsi="Times New Roman" w:cs="Times New Roman"/>
          <w:sz w:val="24"/>
          <w:szCs w:val="24"/>
        </w:rPr>
        <w:t>администрацией сельского п</w:t>
      </w:r>
      <w:r w:rsidRPr="00C43CC2">
        <w:rPr>
          <w:rFonts w:ascii="Times New Roman" w:hAnsi="Times New Roman" w:cs="Times New Roman"/>
          <w:sz w:val="24"/>
          <w:szCs w:val="24"/>
        </w:rPr>
        <w:t>оселени</w:t>
      </w:r>
      <w:r w:rsidR="00DE6C36">
        <w:rPr>
          <w:rFonts w:ascii="Times New Roman" w:hAnsi="Times New Roman" w:cs="Times New Roman"/>
          <w:sz w:val="24"/>
          <w:szCs w:val="24"/>
        </w:rPr>
        <w:t>я</w:t>
      </w:r>
      <w:r w:rsidRPr="00C43CC2">
        <w:rPr>
          <w:rFonts w:ascii="Times New Roman" w:hAnsi="Times New Roman" w:cs="Times New Roman"/>
          <w:sz w:val="24"/>
          <w:szCs w:val="24"/>
        </w:rPr>
        <w:t xml:space="preserve"> заявления и документов". 3.2.1. Заявление о предоставлении муниципальной услуги подается или направляется в </w:t>
      </w:r>
      <w:r w:rsidR="00DE6C36">
        <w:rPr>
          <w:rFonts w:ascii="Times New Roman" w:hAnsi="Times New Roman" w:cs="Times New Roman"/>
          <w:sz w:val="24"/>
          <w:szCs w:val="24"/>
        </w:rPr>
        <w:t>администрацию сельского п</w:t>
      </w:r>
      <w:r w:rsidRPr="00C43CC2">
        <w:rPr>
          <w:rFonts w:ascii="Times New Roman" w:hAnsi="Times New Roman" w:cs="Times New Roman"/>
          <w:sz w:val="24"/>
          <w:szCs w:val="24"/>
        </w:rPr>
        <w:t>оселени</w:t>
      </w:r>
      <w:r w:rsidR="00DE6C36">
        <w:rPr>
          <w:rFonts w:ascii="Times New Roman" w:hAnsi="Times New Roman" w:cs="Times New Roman"/>
          <w:sz w:val="24"/>
          <w:szCs w:val="24"/>
        </w:rPr>
        <w:t>я</w:t>
      </w:r>
      <w:r w:rsidRPr="00C43CC2">
        <w:rPr>
          <w:rFonts w:ascii="Times New Roman" w:hAnsi="Times New Roman" w:cs="Times New Roman"/>
          <w:sz w:val="24"/>
          <w:szCs w:val="24"/>
        </w:rPr>
        <w:t xml:space="preserve"> заявителем по его выбору, посредством почтовой связи или лично, на бумажном носителе либо в форме электронных документов с использованием Единого портала государственных и муниципальных услуг (функций), Портала государственных и муниципальных услуг </w:t>
      </w:r>
      <w:r w:rsidR="00201C0F">
        <w:rPr>
          <w:rFonts w:ascii="Times New Roman" w:hAnsi="Times New Roman" w:cs="Times New Roman"/>
          <w:sz w:val="24"/>
          <w:szCs w:val="24"/>
        </w:rPr>
        <w:t>Липецкой</w:t>
      </w:r>
      <w:r w:rsidRPr="00C43CC2">
        <w:rPr>
          <w:rFonts w:ascii="Times New Roman" w:hAnsi="Times New Roman" w:cs="Times New Roman"/>
          <w:sz w:val="24"/>
          <w:szCs w:val="24"/>
        </w:rPr>
        <w:t xml:space="preserve"> области. 3.2.2. При направлении заявителем документов по почте либо при предоставлении заявителем документов лично специалист МФЦ в день их получения регистрирует и вносит в электронную базу данных по учету документов сведения о приеме, в том числе: - регистрационный номер; - дату приема документов; - наименование заявителя; - аннотацию к документу.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lastRenderedPageBreak/>
        <w:t xml:space="preserve"> 3.2.3. Заявление считается учтенным, когда запись о нем внесена в электронную базу данных по учету документов и на него оформлена карточка учета.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3.2.4. При предоставлении заявителем документов с использованием Единого портала государственных и муниципальных услуг (функций), а также Портала государственных и муниципальных услуг </w:t>
      </w:r>
      <w:r w:rsidR="00201C0F">
        <w:rPr>
          <w:rFonts w:ascii="Times New Roman" w:hAnsi="Times New Roman" w:cs="Times New Roman"/>
          <w:sz w:val="24"/>
          <w:szCs w:val="24"/>
        </w:rPr>
        <w:t>Липецкой</w:t>
      </w:r>
      <w:r w:rsidRPr="00C43CC2">
        <w:rPr>
          <w:rFonts w:ascii="Times New Roman" w:hAnsi="Times New Roman" w:cs="Times New Roman"/>
          <w:sz w:val="24"/>
          <w:szCs w:val="24"/>
        </w:rPr>
        <w:t xml:space="preserve"> области, датой поступления документов считается дата регистрации заявления на Едином портале государственных и муниципальных услуг (функций) или Портале государственных и муниципальных услуг </w:t>
      </w:r>
      <w:r w:rsidR="00201C0F">
        <w:rPr>
          <w:rFonts w:ascii="Times New Roman" w:hAnsi="Times New Roman" w:cs="Times New Roman"/>
          <w:sz w:val="24"/>
          <w:szCs w:val="24"/>
        </w:rPr>
        <w:t>Липецкой</w:t>
      </w:r>
      <w:r w:rsidRPr="00C43CC2">
        <w:rPr>
          <w:rFonts w:ascii="Times New Roman" w:hAnsi="Times New Roman" w:cs="Times New Roman"/>
          <w:sz w:val="24"/>
          <w:szCs w:val="24"/>
        </w:rPr>
        <w:t xml:space="preserve"> области.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3.2.5. На следующий рабочий день после регистрации, заявление и приложенные к нему документы передаются специалистом МФЦ или Поселения в Инспекцию. </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3.2.6. Результатом предоставления административной процедуры является прием и регистрация в электронной базе данных по учету документов представленных заявителем документов и передача их в Инспекцию.</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3.3. Административная процедура «Рассмотрение заявления о предоставлении муниципальной услуги и документов, запрос необходимых документов в уполномоченных государственных и муниципальных органах в порядке межведомственного взаимодействия, выдача заключения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формирование землеустроительного дела, передача землеустроительного дела в Межведомственную комиссию».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3.3.1.Специалист Инспекции рассматривает заявление о предоставлении муниципальной услуги и документы и, в случае наличия оснований, предусмотренных пунктом </w:t>
      </w:r>
      <w:r w:rsidR="00DE6C36">
        <w:rPr>
          <w:rFonts w:ascii="Times New Roman" w:hAnsi="Times New Roman" w:cs="Times New Roman"/>
          <w:sz w:val="24"/>
          <w:szCs w:val="24"/>
        </w:rPr>
        <w:t>2</w:t>
      </w:r>
      <w:r w:rsidRPr="00C43CC2">
        <w:rPr>
          <w:rFonts w:ascii="Times New Roman" w:hAnsi="Times New Roman" w:cs="Times New Roman"/>
          <w:sz w:val="24"/>
          <w:szCs w:val="24"/>
        </w:rPr>
        <w:t xml:space="preserve">.9. данного регламента, в течение десяти дней со дня регистрации заявления о предоставлении муниципальной услуги осуществляет подготовку проекта письма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оселения о возврате этого заявления заявителю, с указанием причины возврата и обеспечивает его визирование в установленном порядке для последующего подписания главой</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оселения.</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3.3.2. При отсутствии оснований, предусмотренных пунктом 2.9. данного регламента, специалистами Инспекции подготавливается Заключение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которое направляется на согласование Главе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оселения.</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3.3.3. Глава</w:t>
      </w:r>
      <w:r w:rsidR="00815036">
        <w:rPr>
          <w:rFonts w:ascii="Times New Roman" w:hAnsi="Times New Roman" w:cs="Times New Roman"/>
          <w:sz w:val="24"/>
          <w:szCs w:val="24"/>
        </w:rPr>
        <w:t xml:space="preserve"> администрации сельского п</w:t>
      </w:r>
      <w:r w:rsidRPr="00C43CC2">
        <w:rPr>
          <w:rFonts w:ascii="Times New Roman" w:hAnsi="Times New Roman" w:cs="Times New Roman"/>
          <w:sz w:val="24"/>
          <w:szCs w:val="24"/>
        </w:rPr>
        <w:t xml:space="preserve">оселения согласовывает или отклоняет в согласовании указанное Заключение. Согласованное или отклонённое в согласовании Заключение направляется в Инспекцию, для формирования землеустроительного дела. 3.3.4. Специалистом Инспекции формируется землеустроительное дело, которое передаётся в Отдел.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3.3.4.1. Сформированное землеустроительное дело передаётся Инспекцией в Отдел в течение четырнадцати дней</w:t>
      </w:r>
      <w:r w:rsidR="00ED2CBD">
        <w:rPr>
          <w:rFonts w:ascii="Times New Roman" w:hAnsi="Times New Roman" w:cs="Times New Roman"/>
          <w:sz w:val="24"/>
          <w:szCs w:val="24"/>
        </w:rPr>
        <w:t xml:space="preserve">с даты регистрации заявления.                                                                                     </w:t>
      </w:r>
      <w:r w:rsidRPr="00C43CC2">
        <w:rPr>
          <w:rFonts w:ascii="Times New Roman" w:hAnsi="Times New Roman" w:cs="Times New Roman"/>
          <w:sz w:val="24"/>
          <w:szCs w:val="24"/>
        </w:rPr>
        <w:t xml:space="preserve"> 3.3.5. Специалист Отдела запрашивает необходимые документы в уполномоченных государственных и муниципальных органах в порядке межведомственного взаимодействия. 3.3.6. После получения необходимых документов специалист Отдела проверяет наличие </w:t>
      </w:r>
      <w:r w:rsidRPr="00C43CC2">
        <w:rPr>
          <w:rFonts w:ascii="Times New Roman" w:hAnsi="Times New Roman" w:cs="Times New Roman"/>
          <w:sz w:val="24"/>
          <w:szCs w:val="24"/>
        </w:rPr>
        <w:lastRenderedPageBreak/>
        <w:t>или отсутствие оснований, предусмотренных пунктом 2.10 данного административного регламента.</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3.3.7. При наличии хотя бы одного из оснований, предусмотренных пунктом 2.10 данного административного регламента, специалист Отдела в течение трёх рабочих дней осуществляет подготовку проекта письма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 xml:space="preserve">оселения об отказе в предоставлении земельного участка, обеспечивает его визирование в установленном порядке для последующего подписания Главой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 xml:space="preserve">оселения. К письму об отказе в предоставлении муниципальной услуги прилагаются (возвращаются) представленные заявителем документы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3.</w:t>
      </w:r>
      <w:r w:rsidR="00ED2CBD">
        <w:rPr>
          <w:rFonts w:ascii="Times New Roman" w:hAnsi="Times New Roman" w:cs="Times New Roman"/>
          <w:sz w:val="24"/>
          <w:szCs w:val="24"/>
        </w:rPr>
        <w:t>3</w:t>
      </w:r>
      <w:r w:rsidRPr="00C43CC2">
        <w:rPr>
          <w:rFonts w:ascii="Times New Roman" w:hAnsi="Times New Roman" w:cs="Times New Roman"/>
          <w:sz w:val="24"/>
          <w:szCs w:val="24"/>
        </w:rPr>
        <w:t>.</w:t>
      </w:r>
      <w:r w:rsidR="00ED2CBD">
        <w:rPr>
          <w:rFonts w:ascii="Times New Roman" w:hAnsi="Times New Roman" w:cs="Times New Roman"/>
          <w:sz w:val="24"/>
          <w:szCs w:val="24"/>
        </w:rPr>
        <w:t>8</w:t>
      </w:r>
      <w:r w:rsidRPr="00C43CC2">
        <w:rPr>
          <w:rFonts w:ascii="Times New Roman" w:hAnsi="Times New Roman" w:cs="Times New Roman"/>
          <w:sz w:val="24"/>
          <w:szCs w:val="24"/>
        </w:rPr>
        <w:t>. Основанием для начала исполнения административной процедуры является наличие в Отделе всех документов, указанных в пункте 2.6.3. Административного регламента, отсутствие оснований для возврата заявления, а также отказа в предоставлении муниципальной услуги.</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w:t>
      </w:r>
      <w:r w:rsidR="00ED2CBD">
        <w:rPr>
          <w:rFonts w:ascii="Times New Roman" w:hAnsi="Times New Roman" w:cs="Times New Roman"/>
          <w:sz w:val="24"/>
          <w:szCs w:val="24"/>
        </w:rPr>
        <w:t>3.9</w:t>
      </w:r>
      <w:r w:rsidRPr="00C43CC2">
        <w:rPr>
          <w:rFonts w:ascii="Times New Roman" w:hAnsi="Times New Roman" w:cs="Times New Roman"/>
          <w:sz w:val="24"/>
          <w:szCs w:val="24"/>
        </w:rPr>
        <w:t>. При отсутствии оснований, предусмотренных п. 2.9. и 2.10. настоящего административного регламента Отдел обеспечивает в установленном порядке подготовку и визирование проекта договора купли-продажи.</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3.4.</w:t>
      </w:r>
      <w:r w:rsidR="00ED2CBD">
        <w:rPr>
          <w:rFonts w:ascii="Times New Roman" w:hAnsi="Times New Roman" w:cs="Times New Roman"/>
          <w:sz w:val="24"/>
          <w:szCs w:val="24"/>
        </w:rPr>
        <w:t>0</w:t>
      </w:r>
      <w:r w:rsidRPr="00C43CC2">
        <w:rPr>
          <w:rFonts w:ascii="Times New Roman" w:hAnsi="Times New Roman" w:cs="Times New Roman"/>
          <w:sz w:val="24"/>
          <w:szCs w:val="24"/>
        </w:rPr>
        <w:t>. Землеустроительное дело с проектом договора купли-продажи направляются Отделом в Межведомственную комиссию в течение четырнадцати дней.</w:t>
      </w:r>
    </w:p>
    <w:p w:rsidR="00ED2CBD"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3.4.</w:t>
      </w:r>
      <w:r w:rsidR="00ED2CBD">
        <w:rPr>
          <w:rFonts w:ascii="Times New Roman" w:hAnsi="Times New Roman" w:cs="Times New Roman"/>
          <w:sz w:val="24"/>
          <w:szCs w:val="24"/>
        </w:rPr>
        <w:t>1</w:t>
      </w:r>
      <w:r w:rsidRPr="00C43CC2">
        <w:rPr>
          <w:rFonts w:ascii="Times New Roman" w:hAnsi="Times New Roman" w:cs="Times New Roman"/>
          <w:sz w:val="24"/>
          <w:szCs w:val="24"/>
        </w:rPr>
        <w:t xml:space="preserve">. Результатом предоставления административной процедуры является: - возврат заявления и документов Заявителю; - передача сформированного землеустроительного дела с проектами договора или отказа в Межведомственную комиссию.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3.5. Административная процедура подготовка рекомендаций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оселени</w:t>
      </w:r>
      <w:r w:rsidR="00815036">
        <w:rPr>
          <w:rFonts w:ascii="Times New Roman" w:hAnsi="Times New Roman" w:cs="Times New Roman"/>
          <w:sz w:val="24"/>
          <w:szCs w:val="24"/>
        </w:rPr>
        <w:t>я</w:t>
      </w:r>
      <w:r w:rsidRPr="00C43CC2">
        <w:rPr>
          <w:rFonts w:ascii="Times New Roman" w:hAnsi="Times New Roman" w:cs="Times New Roman"/>
          <w:sz w:val="24"/>
          <w:szCs w:val="24"/>
        </w:rPr>
        <w:t xml:space="preserve"> и выдача заявителю документов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3.5.1. Поступившее в Межведомственную комиссию землеустроительное дело с проектом договора купли-продажи или отказа в предоставлении муниципальной услуги рассматриваются на заседании комиссии.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3.5.2. По итогам заседания Межведомственной комиссией изготавливается протокол заседания, включаемый в состав землеустроительного дела, в котором главе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 xml:space="preserve">оселения, на территории которого испрашивается земельный участок, рекомендуется подписать договор купли-продажи земельного участка или принять решение об отказе в подписании договора.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3.5.3. Протокол заседания Межведомственной комиссии, подписанный всеми членами вместе с землеустроительным делом направляется главе администрации </w:t>
      </w:r>
      <w:r w:rsidR="00ED2CBD">
        <w:rPr>
          <w:rFonts w:ascii="Times New Roman" w:hAnsi="Times New Roman" w:cs="Times New Roman"/>
          <w:sz w:val="24"/>
          <w:szCs w:val="24"/>
        </w:rPr>
        <w:t>Добринского</w:t>
      </w:r>
      <w:r w:rsidRPr="00C43CC2">
        <w:rPr>
          <w:rFonts w:ascii="Times New Roman" w:hAnsi="Times New Roman" w:cs="Times New Roman"/>
          <w:sz w:val="24"/>
          <w:szCs w:val="24"/>
        </w:rPr>
        <w:t xml:space="preserve"> района на согласование.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3.5.4. Глава администрации </w:t>
      </w:r>
      <w:r w:rsidR="00ED2CBD">
        <w:rPr>
          <w:rFonts w:ascii="Times New Roman" w:hAnsi="Times New Roman" w:cs="Times New Roman"/>
          <w:sz w:val="24"/>
          <w:szCs w:val="24"/>
        </w:rPr>
        <w:t>Добринского</w:t>
      </w:r>
      <w:r w:rsidRPr="00C43CC2">
        <w:rPr>
          <w:rFonts w:ascii="Times New Roman" w:hAnsi="Times New Roman" w:cs="Times New Roman"/>
          <w:sz w:val="24"/>
          <w:szCs w:val="24"/>
        </w:rPr>
        <w:t xml:space="preserve"> района согласовывает протокол заседания Межведомственной комиссии и передаёт землеустроительное дело в Отдел, для его направления вместе с проектом договора или отказа в </w:t>
      </w:r>
      <w:r w:rsidR="00815036">
        <w:rPr>
          <w:rFonts w:ascii="Times New Roman" w:hAnsi="Times New Roman" w:cs="Times New Roman"/>
          <w:sz w:val="24"/>
          <w:szCs w:val="24"/>
        </w:rPr>
        <w:t>администрацию сельского п</w:t>
      </w:r>
      <w:r w:rsidRPr="00C43CC2">
        <w:rPr>
          <w:rFonts w:ascii="Times New Roman" w:hAnsi="Times New Roman" w:cs="Times New Roman"/>
          <w:sz w:val="24"/>
          <w:szCs w:val="24"/>
        </w:rPr>
        <w:t>оселени</w:t>
      </w:r>
      <w:r w:rsidR="00815036">
        <w:rPr>
          <w:rFonts w:ascii="Times New Roman" w:hAnsi="Times New Roman" w:cs="Times New Roman"/>
          <w:sz w:val="24"/>
          <w:szCs w:val="24"/>
        </w:rPr>
        <w:t>я</w:t>
      </w:r>
      <w:r w:rsidRPr="00C43CC2">
        <w:rPr>
          <w:rFonts w:ascii="Times New Roman" w:hAnsi="Times New Roman" w:cs="Times New Roman"/>
          <w:sz w:val="24"/>
          <w:szCs w:val="24"/>
        </w:rPr>
        <w:t>.  3.</w:t>
      </w:r>
      <w:r w:rsidR="00ED2CBD">
        <w:rPr>
          <w:rFonts w:ascii="Times New Roman" w:hAnsi="Times New Roman" w:cs="Times New Roman"/>
          <w:sz w:val="24"/>
          <w:szCs w:val="24"/>
        </w:rPr>
        <w:t>5</w:t>
      </w:r>
      <w:r w:rsidRPr="00C43CC2">
        <w:rPr>
          <w:rFonts w:ascii="Times New Roman" w:hAnsi="Times New Roman" w:cs="Times New Roman"/>
          <w:sz w:val="24"/>
          <w:szCs w:val="24"/>
        </w:rPr>
        <w:t xml:space="preserve">.5. Специалистом Отдела, передаёт землеустроительное дело с проектом договора или отказа в </w:t>
      </w:r>
      <w:r w:rsidR="00815036">
        <w:rPr>
          <w:rFonts w:ascii="Times New Roman" w:hAnsi="Times New Roman" w:cs="Times New Roman"/>
          <w:sz w:val="24"/>
          <w:szCs w:val="24"/>
        </w:rPr>
        <w:t>администрацию сельского п</w:t>
      </w:r>
      <w:r w:rsidRPr="00C43CC2">
        <w:rPr>
          <w:rFonts w:ascii="Times New Roman" w:hAnsi="Times New Roman" w:cs="Times New Roman"/>
          <w:sz w:val="24"/>
          <w:szCs w:val="24"/>
        </w:rPr>
        <w:t>оселени</w:t>
      </w:r>
      <w:r w:rsidR="00815036">
        <w:rPr>
          <w:rFonts w:ascii="Times New Roman" w:hAnsi="Times New Roman" w:cs="Times New Roman"/>
          <w:sz w:val="24"/>
          <w:szCs w:val="24"/>
        </w:rPr>
        <w:t>я</w:t>
      </w:r>
      <w:r w:rsidRPr="00C43CC2">
        <w:rPr>
          <w:rFonts w:ascii="Times New Roman" w:hAnsi="Times New Roman" w:cs="Times New Roman"/>
          <w:sz w:val="24"/>
          <w:szCs w:val="24"/>
        </w:rPr>
        <w:t>, для подписания главой</w:t>
      </w:r>
      <w:r w:rsidR="00815036">
        <w:rPr>
          <w:rFonts w:ascii="Times New Roman" w:hAnsi="Times New Roman" w:cs="Times New Roman"/>
          <w:sz w:val="24"/>
          <w:szCs w:val="24"/>
        </w:rPr>
        <w:t xml:space="preserve"> администрации сельскогоп</w:t>
      </w:r>
      <w:r w:rsidRPr="00C43CC2">
        <w:rPr>
          <w:rFonts w:ascii="Times New Roman" w:hAnsi="Times New Roman" w:cs="Times New Roman"/>
          <w:sz w:val="24"/>
          <w:szCs w:val="24"/>
        </w:rPr>
        <w:t xml:space="preserve">оселения. </w:t>
      </w:r>
    </w:p>
    <w:p w:rsidR="00ED2CBD"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lastRenderedPageBreak/>
        <w:t>3.</w:t>
      </w:r>
      <w:r w:rsidR="00ED2CBD">
        <w:rPr>
          <w:rFonts w:ascii="Times New Roman" w:hAnsi="Times New Roman" w:cs="Times New Roman"/>
          <w:sz w:val="24"/>
          <w:szCs w:val="24"/>
        </w:rPr>
        <w:t>5</w:t>
      </w:r>
      <w:r w:rsidRPr="00C43CC2">
        <w:rPr>
          <w:rFonts w:ascii="Times New Roman" w:hAnsi="Times New Roman" w:cs="Times New Roman"/>
          <w:sz w:val="24"/>
          <w:szCs w:val="24"/>
        </w:rPr>
        <w:t>.6. Результатом предоставления муниципальной услуги является: - подписание договора купли продажи земельного участка; - отказ в предос</w:t>
      </w:r>
      <w:r w:rsidR="00ED2CBD">
        <w:rPr>
          <w:rFonts w:ascii="Times New Roman" w:hAnsi="Times New Roman" w:cs="Times New Roman"/>
          <w:sz w:val="24"/>
          <w:szCs w:val="24"/>
        </w:rPr>
        <w:t>тавлении земельного участка.                                 3.5</w:t>
      </w:r>
      <w:r w:rsidRPr="00C43CC2">
        <w:rPr>
          <w:rFonts w:ascii="Times New Roman" w:hAnsi="Times New Roman" w:cs="Times New Roman"/>
          <w:sz w:val="24"/>
          <w:szCs w:val="24"/>
        </w:rPr>
        <w:t xml:space="preserve">.7. Подписанные главой </w:t>
      </w:r>
      <w:r w:rsidR="00815036">
        <w:rPr>
          <w:rFonts w:ascii="Times New Roman" w:hAnsi="Times New Roman" w:cs="Times New Roman"/>
          <w:sz w:val="24"/>
          <w:szCs w:val="24"/>
        </w:rPr>
        <w:t>администрацией сельского п</w:t>
      </w:r>
      <w:r w:rsidRPr="00C43CC2">
        <w:rPr>
          <w:rFonts w:ascii="Times New Roman" w:hAnsi="Times New Roman" w:cs="Times New Roman"/>
          <w:sz w:val="24"/>
          <w:szCs w:val="24"/>
        </w:rPr>
        <w:t xml:space="preserve">оселения проект договора или решения об отказе, выдаются заявителю лично или через МФЦ или направляются ему по адресу, содержащемуся в его заявлении о предоставлении земельного участка в течение тридцати дней с даты регистрации заявления. </w:t>
      </w:r>
    </w:p>
    <w:p w:rsidR="00871FA6" w:rsidRPr="00871FA6" w:rsidRDefault="00E93112" w:rsidP="00871FA6">
      <w:pPr>
        <w:ind w:right="425"/>
        <w:jc w:val="both"/>
        <w:rPr>
          <w:rFonts w:ascii="Times New Roman" w:hAnsi="Times New Roman" w:cs="Times New Roman"/>
          <w:b/>
          <w:sz w:val="24"/>
          <w:szCs w:val="24"/>
        </w:rPr>
      </w:pPr>
      <w:r w:rsidRPr="00871FA6">
        <w:rPr>
          <w:rFonts w:ascii="Times New Roman" w:hAnsi="Times New Roman" w:cs="Times New Roman"/>
          <w:b/>
          <w:sz w:val="24"/>
          <w:szCs w:val="24"/>
        </w:rPr>
        <w:t xml:space="preserve">4. Формы контроля за предоставлением муниципальной услуги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4.1. Текущий контроль соблюдения и исполнения положений данного административного регламента и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главой</w:t>
      </w:r>
      <w:r w:rsidR="00815036">
        <w:rPr>
          <w:rFonts w:ascii="Times New Roman" w:hAnsi="Times New Roman" w:cs="Times New Roman"/>
          <w:sz w:val="24"/>
          <w:szCs w:val="24"/>
        </w:rPr>
        <w:t xml:space="preserve"> администрации сельского п</w:t>
      </w:r>
      <w:r w:rsidRPr="00C43CC2">
        <w:rPr>
          <w:rFonts w:ascii="Times New Roman" w:hAnsi="Times New Roman" w:cs="Times New Roman"/>
          <w:sz w:val="24"/>
          <w:szCs w:val="24"/>
        </w:rPr>
        <w:t xml:space="preserve">оселения, главой администрации </w:t>
      </w:r>
      <w:r w:rsidR="00ED2CBD">
        <w:rPr>
          <w:rFonts w:ascii="Times New Roman" w:hAnsi="Times New Roman" w:cs="Times New Roman"/>
          <w:sz w:val="24"/>
          <w:szCs w:val="24"/>
        </w:rPr>
        <w:t>Добринского</w:t>
      </w:r>
      <w:r w:rsidRPr="00C43CC2">
        <w:rPr>
          <w:rFonts w:ascii="Times New Roman" w:hAnsi="Times New Roman" w:cs="Times New Roman"/>
          <w:sz w:val="24"/>
          <w:szCs w:val="24"/>
        </w:rPr>
        <w:t xml:space="preserve"> района, зам. главы администрации, председателем Комитета по управлению имуществом </w:t>
      </w:r>
      <w:r w:rsidR="00ED2CBD">
        <w:rPr>
          <w:rFonts w:ascii="Times New Roman" w:hAnsi="Times New Roman" w:cs="Times New Roman"/>
          <w:sz w:val="24"/>
          <w:szCs w:val="24"/>
        </w:rPr>
        <w:t>Добринского</w:t>
      </w:r>
      <w:r w:rsidRPr="00C43CC2">
        <w:rPr>
          <w:rFonts w:ascii="Times New Roman" w:hAnsi="Times New Roman" w:cs="Times New Roman"/>
          <w:sz w:val="24"/>
          <w:szCs w:val="24"/>
        </w:rPr>
        <w:t xml:space="preserve"> района и включает в себя проведение проверок, выявление и устранение нарушений прав заявителей, рассмотрение обращений заявителей и принятие по ним решений.</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4.2. Периодичность осуществления текущего контроля устанавливается главой </w:t>
      </w:r>
      <w:r w:rsidR="00815036">
        <w:rPr>
          <w:rFonts w:ascii="Times New Roman" w:hAnsi="Times New Roman" w:cs="Times New Roman"/>
          <w:sz w:val="24"/>
          <w:szCs w:val="24"/>
        </w:rPr>
        <w:t>администрацией сельского п</w:t>
      </w:r>
      <w:r w:rsidRPr="00C43CC2">
        <w:rPr>
          <w:rFonts w:ascii="Times New Roman" w:hAnsi="Times New Roman" w:cs="Times New Roman"/>
          <w:sz w:val="24"/>
          <w:szCs w:val="24"/>
        </w:rPr>
        <w:t>оселения и может носить плановый характер (на основании планов работы) и внеплановый характер (по конкретным обращениям заинтересованных лиц). Плановые проверки должны проводиться не реже 1 раза в год.</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4.3.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4.4. Результаты проверок оформляются в виде акта (справки, письма), в котором отмечаются выявленные недостатки и предложения по их устранению.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4.5. По результатам проведенных проверок в случае выявления нарушений принимаются меры в соответствии с действующим законодательством.</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4.6. Муниципальные служащие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 xml:space="preserve">оселения, администрации </w:t>
      </w:r>
      <w:r w:rsidR="00ED2CBD">
        <w:rPr>
          <w:rFonts w:ascii="Times New Roman" w:hAnsi="Times New Roman" w:cs="Times New Roman"/>
          <w:sz w:val="24"/>
          <w:szCs w:val="24"/>
        </w:rPr>
        <w:t>Добринского</w:t>
      </w:r>
      <w:r w:rsidRPr="00C43CC2">
        <w:rPr>
          <w:rFonts w:ascii="Times New Roman" w:hAnsi="Times New Roman" w:cs="Times New Roman"/>
          <w:sz w:val="24"/>
          <w:szCs w:val="24"/>
        </w:rPr>
        <w:t xml:space="preserve"> района, работники МФЦ несут персональную ответственность за предоставление муниципальной услуги, которая закрепляется в их должностных регламентах в соответствии с требованиями законодательства. </w:t>
      </w:r>
    </w:p>
    <w:p w:rsidR="00ED2CBD"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4.7. Заявители могут принимать участие в опросах и анкетировании по вопросам удовлетворенности полнотой и качеством предоставления муниципальной услуги, соблюдения положений данного административного регламента, сроков и последовательности действий (административных процедур).</w:t>
      </w:r>
    </w:p>
    <w:p w:rsidR="00871FA6" w:rsidRDefault="00E93112" w:rsidP="00871FA6">
      <w:pPr>
        <w:ind w:right="425"/>
        <w:jc w:val="both"/>
        <w:rPr>
          <w:rFonts w:ascii="Times New Roman" w:hAnsi="Times New Roman" w:cs="Times New Roman"/>
          <w:sz w:val="24"/>
          <w:szCs w:val="24"/>
        </w:rPr>
      </w:pPr>
      <w:r w:rsidRPr="00871FA6">
        <w:rPr>
          <w:rFonts w:ascii="Times New Roman" w:hAnsi="Times New Roman" w:cs="Times New Roman"/>
          <w:b/>
          <w:sz w:val="24"/>
          <w:szCs w:val="24"/>
        </w:rPr>
        <w:t>5. Досудебный (внесудебный) порядок обжалования решений  и действий (бездействия) Поселения, а также должностных лиц, муниципальн</w:t>
      </w:r>
      <w:r w:rsidR="00ED2CBD" w:rsidRPr="00871FA6">
        <w:rPr>
          <w:rFonts w:ascii="Times New Roman" w:hAnsi="Times New Roman" w:cs="Times New Roman"/>
          <w:b/>
          <w:sz w:val="24"/>
          <w:szCs w:val="24"/>
        </w:rPr>
        <w:t>ых</w:t>
      </w:r>
      <w:r w:rsidRPr="00871FA6">
        <w:rPr>
          <w:rFonts w:ascii="Times New Roman" w:hAnsi="Times New Roman" w:cs="Times New Roman"/>
          <w:b/>
          <w:sz w:val="24"/>
          <w:szCs w:val="24"/>
        </w:rPr>
        <w:t xml:space="preserve"> служащих</w:t>
      </w:r>
      <w:r w:rsidRPr="00C43CC2">
        <w:rPr>
          <w:rFonts w:ascii="Times New Roman" w:hAnsi="Times New Roman" w:cs="Times New Roman"/>
          <w:sz w:val="24"/>
          <w:szCs w:val="24"/>
        </w:rPr>
        <w:t xml:space="preserve">.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Досудебный (внесудебный) порядок обжалования решений и действий (бездействия) Поселения, а также должностных лиц. 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w:t>
      </w:r>
      <w:r w:rsidR="00114772">
        <w:rPr>
          <w:rFonts w:ascii="Times New Roman" w:hAnsi="Times New Roman" w:cs="Times New Roman"/>
          <w:sz w:val="24"/>
          <w:szCs w:val="24"/>
        </w:rPr>
        <w:t>администрацию сельского п</w:t>
      </w:r>
      <w:r w:rsidRPr="00C43CC2">
        <w:rPr>
          <w:rFonts w:ascii="Times New Roman" w:hAnsi="Times New Roman" w:cs="Times New Roman"/>
          <w:sz w:val="24"/>
          <w:szCs w:val="24"/>
        </w:rPr>
        <w:t xml:space="preserve">оселение и (или) в администрацию </w:t>
      </w:r>
      <w:proofErr w:type="spellStart"/>
      <w:r w:rsidR="00041097">
        <w:rPr>
          <w:rFonts w:ascii="Times New Roman" w:hAnsi="Times New Roman" w:cs="Times New Roman"/>
          <w:sz w:val="24"/>
          <w:szCs w:val="24"/>
        </w:rPr>
        <w:t>Добринского</w:t>
      </w:r>
      <w:proofErr w:type="spellEnd"/>
      <w:r w:rsidRPr="00C43CC2">
        <w:rPr>
          <w:rFonts w:ascii="Times New Roman" w:hAnsi="Times New Roman" w:cs="Times New Roman"/>
          <w:sz w:val="24"/>
          <w:szCs w:val="24"/>
        </w:rPr>
        <w:t xml:space="preserve"> района.</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lastRenderedPageBreak/>
        <w:t xml:space="preserve"> 5.2. В досудебном (внесудебном) порядке заявитель может обжаловать решения, действия (бездействие): - муниципальных служащих Поселения – главе Поселения; - муниципальных служащих администрации </w:t>
      </w:r>
      <w:r w:rsidR="00041097">
        <w:rPr>
          <w:rFonts w:ascii="Times New Roman" w:hAnsi="Times New Roman" w:cs="Times New Roman"/>
          <w:sz w:val="24"/>
          <w:szCs w:val="24"/>
        </w:rPr>
        <w:t>Добринского</w:t>
      </w:r>
      <w:r w:rsidRPr="00C43CC2">
        <w:rPr>
          <w:rFonts w:ascii="Times New Roman" w:hAnsi="Times New Roman" w:cs="Times New Roman"/>
          <w:sz w:val="24"/>
          <w:szCs w:val="24"/>
        </w:rPr>
        <w:t xml:space="preserve"> района – главе Поселения, главе администрации </w:t>
      </w:r>
      <w:r w:rsidR="00041097">
        <w:rPr>
          <w:rFonts w:ascii="Times New Roman" w:hAnsi="Times New Roman" w:cs="Times New Roman"/>
          <w:sz w:val="24"/>
          <w:szCs w:val="24"/>
        </w:rPr>
        <w:t>Добринского</w:t>
      </w:r>
      <w:r w:rsidRPr="00C43CC2">
        <w:rPr>
          <w:rFonts w:ascii="Times New Roman" w:hAnsi="Times New Roman" w:cs="Times New Roman"/>
          <w:sz w:val="24"/>
          <w:szCs w:val="24"/>
        </w:rPr>
        <w:t xml:space="preserve"> района. - работников МФЦ – руководителю МФЦ, главе Поселения, главе администрации </w:t>
      </w:r>
      <w:proofErr w:type="spellStart"/>
      <w:r w:rsidR="00041097">
        <w:rPr>
          <w:rFonts w:ascii="Times New Roman" w:hAnsi="Times New Roman" w:cs="Times New Roman"/>
          <w:sz w:val="24"/>
          <w:szCs w:val="24"/>
        </w:rPr>
        <w:t>Добринского</w:t>
      </w:r>
      <w:proofErr w:type="spellEnd"/>
      <w:r w:rsidRPr="00C43CC2">
        <w:rPr>
          <w:rFonts w:ascii="Times New Roman" w:hAnsi="Times New Roman" w:cs="Times New Roman"/>
          <w:sz w:val="24"/>
          <w:szCs w:val="24"/>
        </w:rPr>
        <w:t xml:space="preserve"> района.</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5.3. Заявитель имеет право на получение информации и документов, необходимых для обоснования и рассмотрения жалобы.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5.4. Жалоба подается и рассматривается в порядке, установленном Федеральным законом от 27.07.2010 № 210-ФЗ «Об организации предоставления государственных и муниципальных услуг».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5.5. По результатам рассмотрения жалобы принимается одно из следующих решений: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2) отказывает в удовлетворении жалобы.</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5.6.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4C56" w:rsidRPr="00C43CC2"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5.8. Результатом досудебного (внесудебного) обжалования является объективное, всестороннее и своевременное рассмотрение жалоб заинтересованных лиц,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w:t>
      </w:r>
    </w:p>
    <w:sectPr w:rsidR="00254C56" w:rsidRPr="00C43CC2" w:rsidSect="00157F70">
      <w:pgSz w:w="11906" w:h="16838"/>
      <w:pgMar w:top="568" w:right="282"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302C9"/>
    <w:rsid w:val="000363E1"/>
    <w:rsid w:val="00037A73"/>
    <w:rsid w:val="00041097"/>
    <w:rsid w:val="00060090"/>
    <w:rsid w:val="0006123A"/>
    <w:rsid w:val="00114772"/>
    <w:rsid w:val="00157F70"/>
    <w:rsid w:val="00201C0F"/>
    <w:rsid w:val="00231E1C"/>
    <w:rsid w:val="00232CB1"/>
    <w:rsid w:val="00254C56"/>
    <w:rsid w:val="002662ED"/>
    <w:rsid w:val="00292E4A"/>
    <w:rsid w:val="003B4876"/>
    <w:rsid w:val="003C6610"/>
    <w:rsid w:val="003F399F"/>
    <w:rsid w:val="004C0AD2"/>
    <w:rsid w:val="004F58AE"/>
    <w:rsid w:val="005653F7"/>
    <w:rsid w:val="006315BB"/>
    <w:rsid w:val="006752C2"/>
    <w:rsid w:val="00815036"/>
    <w:rsid w:val="00871FA6"/>
    <w:rsid w:val="00944B08"/>
    <w:rsid w:val="00AC012C"/>
    <w:rsid w:val="00B302C9"/>
    <w:rsid w:val="00B4474D"/>
    <w:rsid w:val="00B536EF"/>
    <w:rsid w:val="00C43CC2"/>
    <w:rsid w:val="00C87297"/>
    <w:rsid w:val="00D12769"/>
    <w:rsid w:val="00D97DBE"/>
    <w:rsid w:val="00DC19BB"/>
    <w:rsid w:val="00DE6C36"/>
    <w:rsid w:val="00E861EA"/>
    <w:rsid w:val="00E92BF4"/>
    <w:rsid w:val="00E93112"/>
    <w:rsid w:val="00ED2C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C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CC2"/>
    <w:rPr>
      <w:rFonts w:ascii="Tahoma" w:hAnsi="Tahoma" w:cs="Tahoma"/>
      <w:sz w:val="16"/>
      <w:szCs w:val="16"/>
    </w:rPr>
  </w:style>
  <w:style w:type="character" w:styleId="a5">
    <w:name w:val="Hyperlink"/>
    <w:basedOn w:val="a0"/>
    <w:uiPriority w:val="99"/>
    <w:unhideWhenUsed/>
    <w:rsid w:val="000363E1"/>
    <w:rPr>
      <w:color w:val="0000FF" w:themeColor="hyperlink"/>
      <w:u w:val="single"/>
    </w:rPr>
  </w:style>
  <w:style w:type="paragraph" w:styleId="a6">
    <w:name w:val="No Spacing"/>
    <w:uiPriority w:val="1"/>
    <w:qFormat/>
    <w:rsid w:val="00871F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C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CC2"/>
    <w:rPr>
      <w:rFonts w:ascii="Tahoma" w:hAnsi="Tahoma" w:cs="Tahoma"/>
      <w:sz w:val="16"/>
      <w:szCs w:val="16"/>
    </w:rPr>
  </w:style>
  <w:style w:type="character" w:styleId="a5">
    <w:name w:val="Hyperlink"/>
    <w:basedOn w:val="a0"/>
    <w:uiPriority w:val="99"/>
    <w:unhideWhenUsed/>
    <w:rsid w:val="000363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EC75E-EF0A-4F90-AC36-5C80C207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5366</Words>
  <Characters>30588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2015-11-27T08:20:00Z</cp:lastPrinted>
  <dcterms:created xsi:type="dcterms:W3CDTF">2015-11-19T12:33:00Z</dcterms:created>
  <dcterms:modified xsi:type="dcterms:W3CDTF">2015-12-16T12:40:00Z</dcterms:modified>
</cp:coreProperties>
</file>