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0DF" w14:textId="3D7DEAD4" w:rsidR="00ED5014" w:rsidRPr="002837BB" w:rsidRDefault="00ED5014" w:rsidP="00ED5014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22A6AEA5" wp14:editId="6F86AB6F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903F" w14:textId="77777777" w:rsidR="00ED5014" w:rsidRPr="002837BB" w:rsidRDefault="00ED5014" w:rsidP="00ED50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7F946E" w14:textId="77777777" w:rsidR="00ED5014" w:rsidRP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86E2E1C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9438D0" w14:textId="0F196C21" w:rsid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3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14:paraId="55EB9C3F" w14:textId="1715E8E4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</w:t>
      </w:r>
    </w:p>
    <w:p w14:paraId="4AD5FFF1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7BB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14:paraId="0EC89F57" w14:textId="77777777" w:rsidR="00ED5014" w:rsidRPr="002837BB" w:rsidRDefault="00ED5014" w:rsidP="00ED50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957777" w14:textId="7B91AFD9" w:rsidR="00ED5014" w:rsidRPr="002837BB" w:rsidRDefault="00F4417D" w:rsidP="00ED5014">
      <w:pPr>
        <w:spacing w:after="0" w:line="240" w:lineRule="auto"/>
        <w:ind w:left="-14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5014"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  <w:r w:rsidR="00ED5014"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1E14E62D" w14:textId="77777777" w:rsidR="00ED5014" w:rsidRDefault="00ED5014" w:rsidP="00ED5014">
      <w:pPr>
        <w:pStyle w:val="ConsPlusTitle"/>
        <w:jc w:val="both"/>
      </w:pPr>
    </w:p>
    <w:p w14:paraId="22CF0CF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</w:t>
      </w:r>
    </w:p>
    <w:p w14:paraId="7C301CB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объема и условий предоставления</w:t>
      </w:r>
    </w:p>
    <w:p w14:paraId="5CC99368" w14:textId="755A7DF5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субсидий муниципальным</w:t>
      </w:r>
      <w:r w:rsidR="0073182C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 и </w:t>
      </w: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28E635" w14:textId="33BCFFCE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автономным учреждениям на возмещение</w:t>
      </w:r>
    </w:p>
    <w:p w14:paraId="0814488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затрат, связанных с оказанием </w:t>
      </w:r>
    </w:p>
    <w:p w14:paraId="0D2F7BF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ими в соответствии с муниципальным</w:t>
      </w:r>
    </w:p>
    <w:p w14:paraId="71B3CEE1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заданием муниципальных услуг (выполнение</w:t>
      </w:r>
    </w:p>
    <w:p w14:paraId="1A147C43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работ), и типовой формы соглашения</w:t>
      </w:r>
    </w:p>
    <w:p w14:paraId="6FAB2DC5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7C359" w14:textId="10476233" w:rsidR="00ED5014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0C07">
        <w:rPr>
          <w:rFonts w:ascii="Times New Roman" w:hAnsi="Times New Roman" w:cs="Times New Roman"/>
          <w:sz w:val="28"/>
          <w:szCs w:val="28"/>
        </w:rPr>
        <w:t xml:space="preserve"> 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DECA5" w14:textId="77777777" w:rsidR="00ED5014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C6271" w14:textId="4F6AAE5E" w:rsidR="00ED5014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AB0258A" w14:textId="77777777" w:rsidR="00ED5014" w:rsidRPr="00ED5014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CA016" w14:textId="07084EE5" w:rsidR="00ED5014" w:rsidRPr="00ED5014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50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ED501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D5014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</w:t>
      </w:r>
      <w:r w:rsidR="0073182C">
        <w:rPr>
          <w:rFonts w:ascii="Times New Roman" w:hAnsi="Times New Roman" w:cs="Times New Roman"/>
          <w:sz w:val="28"/>
          <w:szCs w:val="28"/>
        </w:rPr>
        <w:t xml:space="preserve">ому бюджетному </w:t>
      </w:r>
      <w:r w:rsidRPr="00ED5014">
        <w:rPr>
          <w:rFonts w:ascii="Times New Roman" w:hAnsi="Times New Roman" w:cs="Times New Roman"/>
          <w:sz w:val="28"/>
          <w:szCs w:val="28"/>
        </w:rPr>
        <w:t>учреждени</w:t>
      </w:r>
      <w:r w:rsidR="0073182C">
        <w:rPr>
          <w:rFonts w:ascii="Times New Roman" w:hAnsi="Times New Roman" w:cs="Times New Roman"/>
          <w:sz w:val="28"/>
          <w:szCs w:val="28"/>
        </w:rPr>
        <w:t>ю «Добринское»</w:t>
      </w:r>
      <w:r w:rsidRPr="00ED5014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1 к настоящему постановлению.</w:t>
      </w:r>
    </w:p>
    <w:p w14:paraId="32DAD7AE" w14:textId="6B0CC350" w:rsidR="00ED5014" w:rsidRPr="00ED5014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014">
        <w:rPr>
          <w:rFonts w:ascii="Times New Roman" w:hAnsi="Times New Roman" w:cs="Times New Roman"/>
          <w:sz w:val="28"/>
          <w:szCs w:val="28"/>
        </w:rPr>
        <w:t xml:space="preserve">2. Утвердить типовую форму </w:t>
      </w:r>
      <w:hyperlink w:anchor="P67" w:history="1">
        <w:r w:rsidRPr="00ED5014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ED5014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Pr="00ED5014">
        <w:rPr>
          <w:rFonts w:ascii="Times New Roman" w:hAnsi="Times New Roman" w:cs="Times New Roman"/>
          <w:sz w:val="28"/>
          <w:szCs w:val="28"/>
        </w:rPr>
        <w:t xml:space="preserve"> сельсовет и муниципальным</w:t>
      </w:r>
      <w:r w:rsidR="0073182C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ED5014">
        <w:rPr>
          <w:rFonts w:ascii="Times New Roman" w:hAnsi="Times New Roman" w:cs="Times New Roman"/>
          <w:sz w:val="28"/>
          <w:szCs w:val="28"/>
        </w:rPr>
        <w:t>учреждением</w:t>
      </w:r>
      <w:r w:rsidR="0073182C">
        <w:rPr>
          <w:rFonts w:ascii="Times New Roman" w:hAnsi="Times New Roman" w:cs="Times New Roman"/>
          <w:sz w:val="28"/>
          <w:szCs w:val="28"/>
        </w:rPr>
        <w:t xml:space="preserve"> «Добринское»</w:t>
      </w:r>
      <w:r w:rsidRPr="00ED5014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 согласно приложению 2 к настоящему постановлению.</w:t>
      </w:r>
    </w:p>
    <w:p w14:paraId="48BD6306" w14:textId="60F142A8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100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</w:t>
      </w:r>
      <w:r w:rsidR="00EC7B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8CBDD7" w14:textId="2BC25490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14:paraId="465BA0B8" w14:textId="77777777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194DA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3926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4B5C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14:paraId="70C8D91E" w14:textId="0B471F68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Н.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Чижов</w:t>
      </w:r>
    </w:p>
    <w:p w14:paraId="3957306D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520C4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E987C2" w14:textId="1826C58B" w:rsidR="00ED5014" w:rsidRPr="00F06F62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A0A0639" w14:textId="428C9147" w:rsidR="00ED5014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5AE28FC" w14:textId="4870AECB" w:rsidR="00130C07" w:rsidRPr="00F06F62" w:rsidRDefault="00130C07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</w:p>
    <w:p w14:paraId="6D9DB65C" w14:textId="77777777" w:rsidR="00ED5014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9D8CA" w14:textId="5E88EEBA" w:rsidR="00ED5014" w:rsidRPr="002837BB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0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4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4417D">
        <w:rPr>
          <w:rFonts w:ascii="Times New Roman" w:hAnsi="Times New Roman" w:cs="Times New Roman"/>
          <w:sz w:val="28"/>
          <w:szCs w:val="28"/>
        </w:rPr>
        <w:t>3</w:t>
      </w:r>
      <w:r w:rsidR="00100F60">
        <w:rPr>
          <w:rFonts w:ascii="Times New Roman" w:hAnsi="Times New Roman" w:cs="Times New Roman"/>
          <w:sz w:val="28"/>
          <w:szCs w:val="28"/>
        </w:rPr>
        <w:t>г</w:t>
      </w:r>
      <w:r w:rsidR="00ED5014">
        <w:rPr>
          <w:rFonts w:ascii="Times New Roman" w:hAnsi="Times New Roman" w:cs="Times New Roman"/>
          <w:sz w:val="28"/>
          <w:szCs w:val="28"/>
        </w:rPr>
        <w:t xml:space="preserve"> №</w:t>
      </w:r>
      <w:r w:rsidR="00E440D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E907B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9830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837BB">
        <w:rPr>
          <w:rFonts w:ascii="Times New Roman" w:hAnsi="Times New Roman" w:cs="Times New Roman"/>
          <w:sz w:val="28"/>
          <w:szCs w:val="28"/>
        </w:rPr>
        <w:t>ПОРЯДОК</w:t>
      </w:r>
    </w:p>
    <w:p w14:paraId="0D542379" w14:textId="22AA1A93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3182C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2F2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0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АВТОНОМНЫМ</w:t>
      </w:r>
      <w:proofErr w:type="gramEnd"/>
      <w:r w:rsidRPr="002837B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 С ОКАЗАНИЕМ ИМИ</w:t>
      </w:r>
    </w:p>
    <w:p w14:paraId="6FE1857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(ВЫПОЛНЕНИЕМ РАБОТ)</w:t>
      </w:r>
    </w:p>
    <w:p w14:paraId="39C9FC0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(далее - Порядок)</w:t>
      </w:r>
    </w:p>
    <w:p w14:paraId="14D64B46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26EC7" w14:textId="6BDBF1AB" w:rsidR="00ED5014" w:rsidRPr="002837BB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7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684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и определяет правила определения объема и предоставления субсидий муниципальным</w:t>
      </w:r>
      <w:r w:rsidR="00E83D22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E83D22">
        <w:rPr>
          <w:rFonts w:ascii="Times New Roman" w:hAnsi="Times New Roman" w:cs="Times New Roman"/>
          <w:sz w:val="28"/>
          <w:szCs w:val="28"/>
        </w:rPr>
        <w:t xml:space="preserve">и </w:t>
      </w:r>
      <w:r w:rsidRPr="002837BB">
        <w:rPr>
          <w:rFonts w:ascii="Times New Roman" w:hAnsi="Times New Roman" w:cs="Times New Roman"/>
          <w:sz w:val="28"/>
          <w:szCs w:val="28"/>
        </w:rPr>
        <w:t xml:space="preserve">автономным учреждениям </w:t>
      </w:r>
      <w:r w:rsidR="00684D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37BB">
        <w:rPr>
          <w:rFonts w:ascii="Times New Roman" w:hAnsi="Times New Roman" w:cs="Times New Roman"/>
          <w:sz w:val="28"/>
          <w:szCs w:val="28"/>
        </w:rPr>
        <w:t xml:space="preserve"> (далее - учреждения), включая субсидии на возмещение нормативных затрат на оказание ими в соответствии с муниципальным заданием муниципальных услуг (выполнением работ) (далее - субсидии), а также регламентирует учет и отчетность об использовании указанных средств.</w:t>
      </w:r>
    </w:p>
    <w:p w14:paraId="6A30CAE4" w14:textId="3F12E254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пределах средств, предусмотренных бюджетом </w:t>
      </w:r>
      <w:r w:rsidR="00684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период.</w:t>
      </w:r>
    </w:p>
    <w:p w14:paraId="6CE47DB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2837BB">
        <w:rPr>
          <w:rFonts w:ascii="Times New Roman" w:hAnsi="Times New Roman" w:cs="Times New Roman"/>
          <w:sz w:val="28"/>
          <w:szCs w:val="28"/>
        </w:rPr>
        <w:t>3. Объем субсидий учреждениям определяется исходя из стоимости муниципальной услуги (выполненных работ).</w:t>
      </w:r>
    </w:p>
    <w:p w14:paraId="14B8D7F7" w14:textId="77777777" w:rsidR="00ED5014" w:rsidRDefault="00ED5014" w:rsidP="00ED50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241CE9D" w14:textId="73DBEA65" w:rsidR="00ED5014" w:rsidRPr="00E14C7D" w:rsidRDefault="00ED5014" w:rsidP="00ED501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Задание формируется в </w:t>
      </w:r>
      <w:hyperlink r:id="rId9" w:history="1">
        <w:r w:rsidRPr="00E14C7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порядке</w:t>
        </w:r>
      </w:hyperlink>
      <w:r w:rsidRPr="00E14C7D">
        <w:rPr>
          <w:rFonts w:ascii="Times New Roman" w:hAnsi="Times New Roman" w:cs="Times New Roman"/>
          <w:b w:val="0"/>
          <w:sz w:val="28"/>
          <w:szCs w:val="28"/>
        </w:rPr>
        <w:t>, утвержденном постановлением администрации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30C07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Добринского муниципального района Липецкой области от </w:t>
      </w:r>
      <w:r w:rsidR="00EC7B2F">
        <w:rPr>
          <w:rFonts w:ascii="Times New Roman" w:hAnsi="Times New Roman" w:cs="Times New Roman"/>
          <w:b w:val="0"/>
          <w:sz w:val="28"/>
          <w:szCs w:val="28"/>
        </w:rPr>
        <w:t>17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>.0</w:t>
      </w:r>
      <w:r w:rsidR="00EC7B2F">
        <w:rPr>
          <w:rFonts w:ascii="Times New Roman" w:hAnsi="Times New Roman" w:cs="Times New Roman"/>
          <w:b w:val="0"/>
          <w:sz w:val="28"/>
          <w:szCs w:val="28"/>
        </w:rPr>
        <w:t>2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EC7B2F">
        <w:rPr>
          <w:rFonts w:ascii="Times New Roman" w:hAnsi="Times New Roman" w:cs="Times New Roman"/>
          <w:b w:val="0"/>
          <w:sz w:val="28"/>
          <w:szCs w:val="28"/>
        </w:rPr>
        <w:t>3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C7B2F">
        <w:rPr>
          <w:rFonts w:ascii="Times New Roman" w:hAnsi="Times New Roman" w:cs="Times New Roman"/>
          <w:b w:val="0"/>
          <w:sz w:val="28"/>
          <w:szCs w:val="28"/>
        </w:rPr>
        <w:t>29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1A01323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750ADEBB" w14:textId="236D48A6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 Объем предоставляемой муниципальному </w:t>
      </w:r>
      <w:r w:rsidR="00E83D22">
        <w:rPr>
          <w:rFonts w:ascii="Times New Roman" w:hAnsi="Times New Roman" w:cs="Times New Roman"/>
          <w:sz w:val="28"/>
          <w:szCs w:val="28"/>
        </w:rPr>
        <w:t>бюджетному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учреждению субсидии определяется учредителем с учетом утвержденных нормативов затрат на оказание муниципальных услуг (выполнение работ),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14:paraId="3D0FB4E7" w14:textId="3526904A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 для целей определения объема предоставления субсидий, указанных в </w:t>
      </w:r>
      <w:hyperlink w:anchor="P4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учредителем в рамках подготовки муниципального задания муниципальному </w:t>
      </w:r>
      <w:proofErr w:type="gramStart"/>
      <w:r w:rsidRPr="002837BB">
        <w:rPr>
          <w:rFonts w:ascii="Times New Roman" w:hAnsi="Times New Roman" w:cs="Times New Roman"/>
          <w:sz w:val="28"/>
          <w:szCs w:val="28"/>
        </w:rPr>
        <w:t>бюджетному  учреждению</w:t>
      </w:r>
      <w:proofErr w:type="gramEnd"/>
      <w:r w:rsidRPr="002837BB">
        <w:rPr>
          <w:rFonts w:ascii="Times New Roman" w:hAnsi="Times New Roman" w:cs="Times New Roman"/>
          <w:sz w:val="28"/>
          <w:szCs w:val="28"/>
        </w:rPr>
        <w:t>.</w:t>
      </w:r>
    </w:p>
    <w:p w14:paraId="1E9BE8CC" w14:textId="76D765E5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При оказании в случаях, установленных законодательством, муниципальным </w:t>
      </w:r>
      <w:r w:rsidR="00E83D22">
        <w:rPr>
          <w:rFonts w:ascii="Times New Roman" w:hAnsi="Times New Roman" w:cs="Times New Roman"/>
          <w:sz w:val="28"/>
          <w:szCs w:val="28"/>
        </w:rPr>
        <w:t>бюджетным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14:paraId="5E3E9CA5" w14:textId="0E69D7BF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47">
        <w:rPr>
          <w:rFonts w:ascii="Times New Roman" w:hAnsi="Times New Roman" w:cs="Times New Roman"/>
          <w:sz w:val="28"/>
          <w:szCs w:val="28"/>
        </w:rPr>
        <w:t xml:space="preserve">5. Перечисление субсидий осуществляется с лицевого счета главного распорядителя средств бюджета </w:t>
      </w:r>
      <w:r w:rsidR="00684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4C47">
        <w:rPr>
          <w:rFonts w:ascii="Times New Roman" w:hAnsi="Times New Roman" w:cs="Times New Roman"/>
          <w:sz w:val="28"/>
          <w:szCs w:val="28"/>
        </w:rPr>
        <w:t>Добринского муниципального района (далее-Главный распорядитель) на расчетный счет учреждения на основании заявки учреждения, предоставленной Главному распорядителю.</w:t>
      </w:r>
    </w:p>
    <w:p w14:paraId="230C4B2C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E76">
        <w:rPr>
          <w:rFonts w:ascii="Times New Roman" w:hAnsi="Times New Roman" w:cs="Times New Roman"/>
          <w:sz w:val="28"/>
          <w:szCs w:val="28"/>
        </w:rPr>
        <w:t>6. Учреждение представляет Главному распорядителю отчет об использовании предоставленной субсидии и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 в том числе предварительный отчет</w:t>
      </w:r>
      <w:r w:rsidRPr="0078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периодичностью, установленной в муниципальном задании.</w:t>
      </w:r>
    </w:p>
    <w:p w14:paraId="29AC99AC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 При фактическом оказании услуг учреждением с качеством, не соответствующим установленному заданию, объем субсидии сокращается либо производится частичный или полный возврат предоставленных учреждению субсидий.</w:t>
      </w:r>
    </w:p>
    <w:p w14:paraId="5D90284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 Финансирование учреждения приостанавливается в случае:</w:t>
      </w:r>
    </w:p>
    <w:p w14:paraId="7E665953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непредставления заявки в установленный срок;</w:t>
      </w:r>
    </w:p>
    <w:p w14:paraId="377DB91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нецелевого использования предоставленной субсидии.</w:t>
      </w:r>
    </w:p>
    <w:p w14:paraId="6D319B03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соглашением.</w:t>
      </w:r>
    </w:p>
    <w:p w14:paraId="2314BA2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10. Контроль за целевым использованием субсидий осуществляется Главным распорядителем.</w:t>
      </w:r>
    </w:p>
    <w:p w14:paraId="6D35372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11. В случае выявления нецелевого использования субсидий муниципальными бюджетными и автономными учреждениями суммы субсидий, использованных не по целевому назначению, подлежат возврату в бюджет муниципального района в течение 10 календарных дней с момента предъявления требования об их возврате учредителем.</w:t>
      </w:r>
    </w:p>
    <w:p w14:paraId="2D92226C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7020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F1765E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C8D50F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F23248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F57C05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723D99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32B07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651F09C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527281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18C5F6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E9349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A5A1C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347EC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912874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F6864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0BB528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D625B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ACCC5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D2EDEE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7CB8E1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0A30EA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AE19FB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452A19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03C4D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2C0AA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DC5520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A5E1D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247FA5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B9B28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22219A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282563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9A0A0A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6B79D6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5816E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9E0DD5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FB390F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D892F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279303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2EFFC4B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6535A0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ACCBB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3F4CE5" w14:textId="62FEDC22" w:rsidR="00ED5014" w:rsidRPr="00F06F62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975C7DB" w14:textId="77777777" w:rsidR="00ED5014" w:rsidRPr="00F06F62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680EE28" w14:textId="74FF8770" w:rsidR="00ED5014" w:rsidRDefault="004A241E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6F3" w14:textId="3F0A9057" w:rsidR="00ED5014" w:rsidRDefault="00ED5014" w:rsidP="004A241E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417D">
        <w:rPr>
          <w:rFonts w:ascii="Times New Roman" w:hAnsi="Times New Roman" w:cs="Times New Roman"/>
          <w:sz w:val="28"/>
          <w:szCs w:val="28"/>
        </w:rPr>
        <w:t>17</w:t>
      </w:r>
      <w:r w:rsidR="004A241E">
        <w:rPr>
          <w:rFonts w:ascii="Times New Roman" w:hAnsi="Times New Roman" w:cs="Times New Roman"/>
          <w:sz w:val="28"/>
          <w:szCs w:val="28"/>
        </w:rPr>
        <w:t>.0</w:t>
      </w:r>
      <w:r w:rsidR="00F4417D">
        <w:rPr>
          <w:rFonts w:ascii="Times New Roman" w:hAnsi="Times New Roman" w:cs="Times New Roman"/>
          <w:sz w:val="28"/>
          <w:szCs w:val="28"/>
        </w:rPr>
        <w:t>2</w:t>
      </w:r>
      <w:r w:rsidR="004A241E">
        <w:rPr>
          <w:rFonts w:ascii="Times New Roman" w:hAnsi="Times New Roman" w:cs="Times New Roman"/>
          <w:sz w:val="28"/>
          <w:szCs w:val="28"/>
        </w:rPr>
        <w:t>.202</w:t>
      </w:r>
      <w:r w:rsidR="00F4417D">
        <w:rPr>
          <w:rFonts w:ascii="Times New Roman" w:hAnsi="Times New Roman" w:cs="Times New Roman"/>
          <w:sz w:val="28"/>
          <w:szCs w:val="28"/>
        </w:rPr>
        <w:t>3</w:t>
      </w:r>
      <w:r w:rsidR="00AF1A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241E">
        <w:rPr>
          <w:rFonts w:ascii="Times New Roman" w:hAnsi="Times New Roman" w:cs="Times New Roman"/>
          <w:sz w:val="28"/>
          <w:szCs w:val="28"/>
        </w:rPr>
        <w:t xml:space="preserve"> </w:t>
      </w:r>
      <w:r w:rsidR="00100F60">
        <w:rPr>
          <w:rFonts w:ascii="Times New Roman" w:hAnsi="Times New Roman" w:cs="Times New Roman"/>
          <w:sz w:val="28"/>
          <w:szCs w:val="28"/>
        </w:rPr>
        <w:t>30</w:t>
      </w:r>
    </w:p>
    <w:p w14:paraId="58D7D0FC" w14:textId="77777777" w:rsidR="00ED5014" w:rsidRDefault="00ED5014" w:rsidP="00ED5014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94549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762" w14:textId="77777777" w:rsidR="00ED5014" w:rsidRPr="005F3065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67"/>
      <w:bookmarkEnd w:id="2"/>
      <w:r w:rsidRPr="005F3065">
        <w:rPr>
          <w:rFonts w:ascii="Times New Roman" w:hAnsi="Times New Roman" w:cs="Times New Roman"/>
          <w:b/>
          <w:bCs/>
          <w:sz w:val="28"/>
          <w:szCs w:val="28"/>
        </w:rPr>
        <w:t>ТИПОВАЯ ФОРМА СОГЛАШЕНИЯ</w:t>
      </w:r>
    </w:p>
    <w:p w14:paraId="1B1639BA" w14:textId="4677FC7B" w:rsidR="00ED5014" w:rsidRPr="005F3065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бюджетных средств и муниципальным </w:t>
      </w:r>
      <w:r w:rsidR="00C10401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бюджетным и </w:t>
      </w:r>
      <w:r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учреждением </w:t>
      </w:r>
      <w:r w:rsidR="004A241E"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4A241E"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5F3065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о порядке и условиях предоставления субсидии на финансовое обеспечение выполнения муниципального задания</w:t>
      </w:r>
    </w:p>
    <w:p w14:paraId="3EB16737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1903C" w14:textId="3DF7110A" w:rsidR="00ED5014" w:rsidRPr="002837BB" w:rsidRDefault="00130C07" w:rsidP="00ED5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Добринка</w:t>
      </w:r>
      <w:r w:rsidR="00ED5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                                       "__" ___________ г.</w:t>
      </w:r>
    </w:p>
    <w:p w14:paraId="20970CD0" w14:textId="77777777" w:rsidR="00ED5014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D3582F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4B8C4" w14:textId="34BC836C" w:rsidR="004A241E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24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4A241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AF1A8D">
        <w:rPr>
          <w:rFonts w:ascii="Times New Roman" w:hAnsi="Times New Roman" w:cs="Times New Roman"/>
          <w:sz w:val="28"/>
          <w:szCs w:val="28"/>
        </w:rPr>
        <w:t xml:space="preserve">от </w:t>
      </w:r>
      <w:r w:rsidR="004A241E" w:rsidRPr="00AF1A8D">
        <w:rPr>
          <w:rFonts w:ascii="Times New Roman" w:hAnsi="Times New Roman" w:cs="Times New Roman"/>
          <w:sz w:val="28"/>
          <w:szCs w:val="28"/>
        </w:rPr>
        <w:t>1</w:t>
      </w:r>
      <w:r w:rsidR="00AF1A8D" w:rsidRPr="00AF1A8D">
        <w:rPr>
          <w:rFonts w:ascii="Times New Roman" w:hAnsi="Times New Roman" w:cs="Times New Roman"/>
          <w:sz w:val="28"/>
          <w:szCs w:val="28"/>
        </w:rPr>
        <w:t>7</w:t>
      </w:r>
      <w:r w:rsidRPr="00AF1A8D">
        <w:rPr>
          <w:rFonts w:ascii="Times New Roman" w:hAnsi="Times New Roman" w:cs="Times New Roman"/>
          <w:sz w:val="28"/>
          <w:szCs w:val="28"/>
        </w:rPr>
        <w:t>.0</w:t>
      </w:r>
      <w:r w:rsidR="004A241E" w:rsidRPr="00AF1A8D">
        <w:rPr>
          <w:rFonts w:ascii="Times New Roman" w:hAnsi="Times New Roman" w:cs="Times New Roman"/>
          <w:sz w:val="28"/>
          <w:szCs w:val="28"/>
        </w:rPr>
        <w:t>2</w:t>
      </w:r>
      <w:r w:rsidRPr="00AF1A8D">
        <w:rPr>
          <w:rFonts w:ascii="Times New Roman" w:hAnsi="Times New Roman" w:cs="Times New Roman"/>
          <w:sz w:val="28"/>
          <w:szCs w:val="28"/>
        </w:rPr>
        <w:t>.202</w:t>
      </w:r>
      <w:r w:rsidR="00AF1A8D" w:rsidRPr="00AF1A8D">
        <w:rPr>
          <w:rFonts w:ascii="Times New Roman" w:hAnsi="Times New Roman" w:cs="Times New Roman"/>
          <w:sz w:val="28"/>
          <w:szCs w:val="28"/>
        </w:rPr>
        <w:t>3</w:t>
      </w:r>
      <w:r w:rsidRPr="00AF1A8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1A8D">
        <w:rPr>
          <w:rFonts w:ascii="Times New Roman" w:hAnsi="Times New Roman" w:cs="Times New Roman"/>
          <w:sz w:val="28"/>
          <w:szCs w:val="28"/>
        </w:rPr>
        <w:t>29</w:t>
      </w:r>
      <w:r w:rsidRPr="00823B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</w:t>
      </w:r>
      <w:r>
        <w:rPr>
          <w:rFonts w:ascii="Times New Roman" w:hAnsi="Times New Roman" w:cs="Times New Roman"/>
          <w:sz w:val="28"/>
          <w:szCs w:val="28"/>
        </w:rPr>
        <w:t xml:space="preserve">олнения муниципального задания» 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AEE00" w14:textId="5424633D" w:rsidR="00ED5014" w:rsidRPr="002837BB" w:rsidRDefault="005F3065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ED5014">
        <w:rPr>
          <w:rFonts w:ascii="Times New Roman" w:hAnsi="Times New Roman" w:cs="Times New Roman"/>
          <w:sz w:val="28"/>
          <w:szCs w:val="28"/>
        </w:rPr>
        <w:t>(главный распорядитель</w:t>
      </w:r>
      <w:r w:rsidR="00ED5014" w:rsidRPr="0069035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ED5014">
        <w:rPr>
          <w:rFonts w:ascii="Times New Roman" w:hAnsi="Times New Roman" w:cs="Times New Roman"/>
          <w:sz w:val="28"/>
          <w:szCs w:val="28"/>
        </w:rPr>
        <w:t>, являющий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ся учредителем муниципального учреждения)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30C07">
        <w:rPr>
          <w:rFonts w:ascii="Times New Roman" w:hAnsi="Times New Roman" w:cs="Times New Roman"/>
          <w:sz w:val="28"/>
          <w:szCs w:val="28"/>
        </w:rPr>
        <w:t>____________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именуемый в дальнейшем "Учредитель", и </w:t>
      </w:r>
      <w:r w:rsidRPr="005F3065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C10401">
        <w:rPr>
          <w:rFonts w:ascii="Times New Roman" w:hAnsi="Times New Roman" w:cs="Times New Roman"/>
          <w:sz w:val="28"/>
          <w:szCs w:val="28"/>
        </w:rPr>
        <w:t>бюджетное</w:t>
      </w:r>
      <w:r w:rsidRPr="005F3065">
        <w:rPr>
          <w:rFonts w:ascii="Times New Roman" w:hAnsi="Times New Roman" w:cs="Times New Roman"/>
          <w:sz w:val="28"/>
          <w:szCs w:val="28"/>
        </w:rPr>
        <w:t xml:space="preserve"> учреждение  «</w:t>
      </w:r>
      <w:r w:rsidR="00C10401">
        <w:rPr>
          <w:rFonts w:ascii="Times New Roman" w:hAnsi="Times New Roman" w:cs="Times New Roman"/>
          <w:sz w:val="28"/>
          <w:szCs w:val="28"/>
        </w:rPr>
        <w:t>Добринское</w:t>
      </w:r>
      <w:r w:rsidRPr="005F3065">
        <w:rPr>
          <w:rFonts w:ascii="Times New Roman" w:hAnsi="Times New Roman" w:cs="Times New Roman"/>
          <w:sz w:val="28"/>
          <w:szCs w:val="28"/>
        </w:rPr>
        <w:t>»</w:t>
      </w:r>
      <w:r w:rsidRPr="008F7C04">
        <w:rPr>
          <w:sz w:val="28"/>
          <w:szCs w:val="28"/>
        </w:rPr>
        <w:t xml:space="preserve"> </w:t>
      </w:r>
      <w:r w:rsidR="00ED5014" w:rsidRPr="002837BB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директора_______</w:t>
      </w:r>
      <w:r w:rsidR="00130C07">
        <w:rPr>
          <w:rFonts w:ascii="Times New Roman" w:hAnsi="Times New Roman" w:cs="Times New Roman"/>
          <w:sz w:val="28"/>
          <w:szCs w:val="28"/>
        </w:rPr>
        <w:t>__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, именуемое в дальнейшем "Учреждение", совместно именуемые стороны, в целях осуществления полномочий органов местного самоуправления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5014">
        <w:rPr>
          <w:rFonts w:ascii="Times New Roman" w:hAnsi="Times New Roman" w:cs="Times New Roman"/>
          <w:sz w:val="28"/>
          <w:szCs w:val="28"/>
        </w:rPr>
        <w:t>Добринского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заключили настоящее Соглашение о нижеследующем.</w:t>
      </w:r>
    </w:p>
    <w:p w14:paraId="42B93132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Соглашения.</w:t>
      </w:r>
    </w:p>
    <w:p w14:paraId="55A111AC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14:paraId="1F2FCA67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2. Обязанности и права сторон.</w:t>
      </w:r>
    </w:p>
    <w:p w14:paraId="07749FDF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2.1. В целях выполнения настоящего Соглашения Учреждение обязуется:</w:t>
      </w:r>
    </w:p>
    <w:p w14:paraId="2025E84F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а) добросовестно и своевременно обеспечивать предоставление муниципальных услуг в соответствии с полученным муниципальным заданием, федеральными и областными законами, иными нормативными правовыми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Федерации, Липецкой области 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694DDE5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обеспечивать соблюдение порядка оказания муниципальных услуг и показателей, характеризующих качество и (или) объем, состав муниципальных услуг, установленных муниципальным заданием;</w:t>
      </w:r>
    </w:p>
    <w:p w14:paraId="6B56851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задания;</w:t>
      </w:r>
    </w:p>
    <w:p w14:paraId="713BCD7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г) представлять Учредителю отчетность об исполнении муниципального задания по утвержденной форме в установленные сроки;</w:t>
      </w:r>
    </w:p>
    <w:p w14:paraId="1E473F6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д) обеспечивать целевое использование выделяемых из бюджета муниципального района субсидий;</w:t>
      </w:r>
    </w:p>
    <w:p w14:paraId="2E582A2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з) вести в установленном порядке книгу обращений граждан.</w:t>
      </w:r>
    </w:p>
    <w:p w14:paraId="0756354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14:paraId="114671C2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2.3. В целях выполнения настоящего Соглашения Учредитель обязуется:</w:t>
      </w:r>
    </w:p>
    <w:p w14:paraId="5686E33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осуществлять финансовое обеспечение выполнения установленного задания на оказание муниципальных услуг в виде субсидий из бюджета муниципального района;</w:t>
      </w:r>
    </w:p>
    <w:p w14:paraId="0FC7704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обеспечить Учреждение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14:paraId="712A14B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осуществлять контроль за выполнением Учреждением муниципального задания и целевым использованием субсидии.</w:t>
      </w:r>
    </w:p>
    <w:p w14:paraId="7669F65D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2.4.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задания Учредителя в меньшем объеме, чем это предусмотрено заданием, или с качеством, не соответствующим утвержденным показателям.</w:t>
      </w:r>
    </w:p>
    <w:p w14:paraId="5A1D430C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Учредителем контроля за исполнением Учреждением обязательств.</w:t>
      </w:r>
    </w:p>
    <w:p w14:paraId="2FA2078A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3.1. Учредитель осуществляет контроль за надлежащим исполнением Учреждением настоящего Соглашения, в том числе путем проведения проверок Учреждения, не реже ________ (указать периодичность проверок).</w:t>
      </w:r>
    </w:p>
    <w:p w14:paraId="76080D5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3.2. Учреждение обеспечивает необходимые условия для работы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должностных лиц Учредителя при проведении ими проверок, в частности, для ознакомления с необходимыми документами предоставляет необходимые документы по запросам Учредителя.</w:t>
      </w:r>
    </w:p>
    <w:p w14:paraId="2DF515D4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субсидии.</w:t>
      </w:r>
    </w:p>
    <w:p w14:paraId="2E5341A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4.1. Финансовое обеспечение выполнения муниципального задания в рамках настоящего Соглашения осуществляется в форме субсидий за счет и в пределах бюджетных ассигнований, предусмотренных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_____ 20__ г. №</w:t>
      </w:r>
      <w:r w:rsidRPr="002837BB">
        <w:rPr>
          <w:rFonts w:ascii="Times New Roman" w:hAnsi="Times New Roman" w:cs="Times New Roman"/>
          <w:sz w:val="28"/>
          <w:szCs w:val="28"/>
        </w:rPr>
        <w:t xml:space="preserve"> ____ "________" (о </w:t>
      </w:r>
      <w:r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2837B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период).</w:t>
      </w:r>
    </w:p>
    <w:p w14:paraId="4B0A832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4.2. Размер субсидий, выделяемых Учреждению на предоставление муниципальных услуг, составляет _____ руб., в том числе:</w:t>
      </w:r>
    </w:p>
    <w:p w14:paraId="6D554C32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оказание муниципальных услуг физическим и (или) юридическим лицам ______ рублей;</w:t>
      </w:r>
    </w:p>
    <w:p w14:paraId="7C5917B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 рублей.</w:t>
      </w:r>
    </w:p>
    <w:p w14:paraId="00F0BE5A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4.3. Субсидии перечисляются на счет, открытый Учреждению в _______ (указать организацию), в следующие сроки: _______ (указать сроки перечисления субсидии).</w:t>
      </w:r>
    </w:p>
    <w:p w14:paraId="2EC32C95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Учреждению: _______________</w:t>
      </w:r>
    </w:p>
    <w:p w14:paraId="1092183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4.4. Контроль за использованием Учреждением выделяемых в соответствии с настоящим Соглашением субсидий осуществляется Учредителем.</w:t>
      </w:r>
    </w:p>
    <w:p w14:paraId="4FB7AAEB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14:paraId="5424CCA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14:paraId="22CC0B92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споров.</w:t>
      </w:r>
    </w:p>
    <w:p w14:paraId="08E49EE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14:paraId="45B0ECF8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7. Порядок вступления в силу и срок действия Соглашения.</w:t>
      </w:r>
    </w:p>
    <w:p w14:paraId="2F7FB2E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7.1. Настоящее Соглашение считается заключенным и вступает в силу после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его подписания.</w:t>
      </w:r>
    </w:p>
    <w:p w14:paraId="50FEDC0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7.2. Настоящее Соглашение действует до 31 декабря 20__ года (включительно).</w:t>
      </w:r>
    </w:p>
    <w:p w14:paraId="5C4AB98D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8. Порядок изменения, расторжения, прекращения действия Соглашения.</w:t>
      </w:r>
    </w:p>
    <w:p w14:paraId="39BD2FFD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8.1. Изменения и дополнения настоящего Соглашения осуществляются по соглашению между Учредителем и Учреждением, оформляются в письменной форме.</w:t>
      </w:r>
    </w:p>
    <w:p w14:paraId="29E6C79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8.2.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Учредителя:</w:t>
      </w:r>
    </w:p>
    <w:p w14:paraId="1584AF8C" w14:textId="0D809026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в случае неоднократного (более 2 раз) неисполнения требований и поручений Учредителя, связанных с оказанием муниципальных услуг, а также не</w:t>
      </w:r>
      <w:r w:rsidR="00684DFA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устранения нарушений, выявленных в результате проведения контрольных мероприятий, в установленные сроки;</w:t>
      </w:r>
    </w:p>
    <w:p w14:paraId="1E4F5BB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14:paraId="657E2464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14:paraId="3346F0E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бюджета муниципального района в соответствии с настоящим Соглашением,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837BB">
        <w:rPr>
          <w:rFonts w:ascii="Times New Roman" w:hAnsi="Times New Roman" w:cs="Times New Roman"/>
          <w:sz w:val="28"/>
          <w:szCs w:val="28"/>
        </w:rPr>
        <w:t>бюджет.</w:t>
      </w:r>
    </w:p>
    <w:p w14:paraId="4394F9A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Адреса, реквизиты и подписи сторон:</w:t>
      </w:r>
    </w:p>
    <w:p w14:paraId="453A61CC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ED5014" w:rsidRPr="002837BB" w14:paraId="37CACDB3" w14:textId="77777777" w:rsidTr="00B94BA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BC698B0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3CDC8003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227D87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DA8443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3B4DDCE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5206B8D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7A421ED2" w14:textId="77777777" w:rsidR="00ED5014" w:rsidRDefault="00ED5014" w:rsidP="00ED5014"/>
    <w:p w14:paraId="55A5537A" w14:textId="77777777" w:rsidR="00ED5014" w:rsidRDefault="00ED5014" w:rsidP="00ED5014"/>
    <w:p w14:paraId="42804C75" w14:textId="77777777" w:rsidR="00ED5014" w:rsidRDefault="00ED5014" w:rsidP="00ED5014"/>
    <w:p w14:paraId="4F01F5E0" w14:textId="77777777" w:rsidR="00ED5014" w:rsidRDefault="00ED5014" w:rsidP="00ED5014"/>
    <w:p w14:paraId="3DC48C68" w14:textId="77777777" w:rsidR="00ED5014" w:rsidRDefault="00ED5014" w:rsidP="00ED5014"/>
    <w:p w14:paraId="384B4BD9" w14:textId="77777777" w:rsidR="00ED5014" w:rsidRDefault="00ED5014" w:rsidP="00ED5014"/>
    <w:p w14:paraId="3BA9840C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713B8D62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 о порядке и условиях </w:t>
      </w:r>
    </w:p>
    <w:p w14:paraId="14ABDE51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субсидии на финансовое </w:t>
      </w:r>
    </w:p>
    <w:p w14:paraId="207C8AB1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муниципального задания</w:t>
      </w:r>
    </w:p>
    <w:p w14:paraId="64E163CB" w14:textId="77777777" w:rsidR="00ED5014" w:rsidRDefault="00ED5014" w:rsidP="00ED5014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35BE4521" w14:textId="77777777" w:rsidR="00ED5014" w:rsidRPr="00360D0F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D0F">
        <w:rPr>
          <w:rFonts w:ascii="Times New Roman" w:hAnsi="Times New Roman" w:cs="Times New Roman"/>
          <w:b/>
          <w:color w:val="000000"/>
          <w:sz w:val="28"/>
          <w:szCs w:val="28"/>
        </w:rPr>
        <w:t>График перечисления субсидии в _______году</w:t>
      </w:r>
    </w:p>
    <w:p w14:paraId="5F6EC96B" w14:textId="77777777" w:rsidR="00ED5014" w:rsidRPr="00360D0F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ED5014" w:rsidRPr="005910C4" w14:paraId="5475FF48" w14:textId="77777777" w:rsidTr="00B94BAF">
        <w:tc>
          <w:tcPr>
            <w:tcW w:w="3182" w:type="dxa"/>
            <w:shd w:val="clear" w:color="auto" w:fill="auto"/>
          </w:tcPr>
          <w:p w14:paraId="3832042F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shd w:val="clear" w:color="auto" w:fill="auto"/>
          </w:tcPr>
          <w:p w14:paraId="71D751A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shd w:val="clear" w:color="auto" w:fill="auto"/>
          </w:tcPr>
          <w:p w14:paraId="6C64073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объема субсидии</w:t>
            </w:r>
          </w:p>
        </w:tc>
      </w:tr>
      <w:tr w:rsidR="00ED5014" w:rsidRPr="005910C4" w14:paraId="52BB2FB0" w14:textId="77777777" w:rsidTr="00B94BAF">
        <w:tc>
          <w:tcPr>
            <w:tcW w:w="3182" w:type="dxa"/>
            <w:shd w:val="clear" w:color="auto" w:fill="auto"/>
            <w:vAlign w:val="center"/>
          </w:tcPr>
          <w:p w14:paraId="4DCF447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shd w:val="clear" w:color="auto" w:fill="auto"/>
          </w:tcPr>
          <w:p w14:paraId="2381BAB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2E47DC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144B9F1" w14:textId="77777777" w:rsidTr="00B94BAF">
        <w:tc>
          <w:tcPr>
            <w:tcW w:w="3182" w:type="dxa"/>
            <w:shd w:val="clear" w:color="auto" w:fill="auto"/>
            <w:vAlign w:val="center"/>
          </w:tcPr>
          <w:p w14:paraId="7221435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shd w:val="clear" w:color="auto" w:fill="auto"/>
          </w:tcPr>
          <w:p w14:paraId="0121104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9A1E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4A0E05A5" w14:textId="77777777" w:rsidTr="00B94BAF">
        <w:tc>
          <w:tcPr>
            <w:tcW w:w="3182" w:type="dxa"/>
            <w:shd w:val="clear" w:color="auto" w:fill="auto"/>
            <w:vAlign w:val="center"/>
          </w:tcPr>
          <w:p w14:paraId="149E193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2488" w:type="dxa"/>
            <w:shd w:val="clear" w:color="auto" w:fill="auto"/>
          </w:tcPr>
          <w:p w14:paraId="1039EB1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8FD576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0EFC14C" w14:textId="77777777" w:rsidTr="00B94BAF">
        <w:tc>
          <w:tcPr>
            <w:tcW w:w="3182" w:type="dxa"/>
            <w:shd w:val="clear" w:color="auto" w:fill="auto"/>
            <w:vAlign w:val="center"/>
          </w:tcPr>
          <w:p w14:paraId="16FB69E1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shd w:val="clear" w:color="auto" w:fill="auto"/>
          </w:tcPr>
          <w:p w14:paraId="4619958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E8A767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25% годового размера субсидии</w:t>
            </w:r>
          </w:p>
        </w:tc>
      </w:tr>
      <w:tr w:rsidR="00ED5014" w:rsidRPr="005910C4" w14:paraId="2E8C54C5" w14:textId="77777777" w:rsidTr="00B94BAF">
        <w:tc>
          <w:tcPr>
            <w:tcW w:w="3182" w:type="dxa"/>
            <w:shd w:val="clear" w:color="auto" w:fill="auto"/>
            <w:vAlign w:val="center"/>
          </w:tcPr>
          <w:p w14:paraId="08D7431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shd w:val="clear" w:color="auto" w:fill="auto"/>
          </w:tcPr>
          <w:p w14:paraId="4534E7C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AD75C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E8ADFA8" w14:textId="77777777" w:rsidTr="00B94BAF">
        <w:tc>
          <w:tcPr>
            <w:tcW w:w="3182" w:type="dxa"/>
            <w:shd w:val="clear" w:color="auto" w:fill="auto"/>
            <w:vAlign w:val="center"/>
          </w:tcPr>
          <w:p w14:paraId="589CDE9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2488" w:type="dxa"/>
            <w:shd w:val="clear" w:color="auto" w:fill="auto"/>
          </w:tcPr>
          <w:p w14:paraId="1514E6B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DE46887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2110B1F0" w14:textId="77777777" w:rsidTr="00B94BAF">
        <w:tc>
          <w:tcPr>
            <w:tcW w:w="3182" w:type="dxa"/>
            <w:shd w:val="clear" w:color="auto" w:fill="auto"/>
            <w:vAlign w:val="center"/>
          </w:tcPr>
          <w:p w14:paraId="50B2F6F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2488" w:type="dxa"/>
            <w:shd w:val="clear" w:color="auto" w:fill="auto"/>
          </w:tcPr>
          <w:p w14:paraId="7CBA224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BC1B38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25E6C73" w14:textId="77777777" w:rsidTr="00B94BAF">
        <w:tc>
          <w:tcPr>
            <w:tcW w:w="3182" w:type="dxa"/>
            <w:shd w:val="clear" w:color="auto" w:fill="auto"/>
            <w:vAlign w:val="center"/>
          </w:tcPr>
          <w:p w14:paraId="1886F5A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shd w:val="clear" w:color="auto" w:fill="auto"/>
          </w:tcPr>
          <w:p w14:paraId="0C8A69E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50E584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ED5014" w:rsidRPr="005910C4" w14:paraId="2B3B2FBA" w14:textId="77777777" w:rsidTr="00B94BAF">
        <w:tc>
          <w:tcPr>
            <w:tcW w:w="3182" w:type="dxa"/>
            <w:shd w:val="clear" w:color="auto" w:fill="auto"/>
            <w:vAlign w:val="center"/>
          </w:tcPr>
          <w:p w14:paraId="7B732F8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2488" w:type="dxa"/>
            <w:shd w:val="clear" w:color="auto" w:fill="auto"/>
          </w:tcPr>
          <w:p w14:paraId="0CF306EB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25D2AA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75B85A3" w14:textId="77777777" w:rsidTr="00B94BAF">
        <w:tc>
          <w:tcPr>
            <w:tcW w:w="3182" w:type="dxa"/>
            <w:shd w:val="clear" w:color="auto" w:fill="auto"/>
            <w:vAlign w:val="center"/>
          </w:tcPr>
          <w:p w14:paraId="18A2B63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shd w:val="clear" w:color="auto" w:fill="auto"/>
          </w:tcPr>
          <w:p w14:paraId="3535D01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D20A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57BF67C8" w14:textId="77777777" w:rsidTr="00B94BAF">
        <w:tc>
          <w:tcPr>
            <w:tcW w:w="3182" w:type="dxa"/>
            <w:shd w:val="clear" w:color="auto" w:fill="auto"/>
            <w:vAlign w:val="center"/>
          </w:tcPr>
          <w:p w14:paraId="2D226A3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shd w:val="clear" w:color="auto" w:fill="auto"/>
          </w:tcPr>
          <w:p w14:paraId="1C50F1E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85D20C7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E39939E" w14:textId="77777777" w:rsidTr="00B94BAF">
        <w:tc>
          <w:tcPr>
            <w:tcW w:w="3182" w:type="dxa"/>
            <w:shd w:val="clear" w:color="auto" w:fill="auto"/>
            <w:vAlign w:val="center"/>
          </w:tcPr>
          <w:p w14:paraId="64FD364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shd w:val="clear" w:color="auto" w:fill="auto"/>
          </w:tcPr>
          <w:p w14:paraId="61190F3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69E31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75% годового размера субсидии</w:t>
            </w:r>
          </w:p>
        </w:tc>
      </w:tr>
      <w:tr w:rsidR="00ED5014" w:rsidRPr="005910C4" w14:paraId="394F9135" w14:textId="77777777" w:rsidTr="00B94BAF">
        <w:tc>
          <w:tcPr>
            <w:tcW w:w="3182" w:type="dxa"/>
            <w:shd w:val="clear" w:color="auto" w:fill="auto"/>
            <w:vAlign w:val="center"/>
          </w:tcPr>
          <w:p w14:paraId="51E0D8F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shd w:val="clear" w:color="auto" w:fill="auto"/>
          </w:tcPr>
          <w:p w14:paraId="39F01090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9B82AD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904B553" w14:textId="77777777" w:rsidTr="00B94BAF">
        <w:tc>
          <w:tcPr>
            <w:tcW w:w="3182" w:type="dxa"/>
            <w:shd w:val="clear" w:color="auto" w:fill="auto"/>
            <w:vAlign w:val="center"/>
          </w:tcPr>
          <w:p w14:paraId="3C826CB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shd w:val="clear" w:color="auto" w:fill="auto"/>
          </w:tcPr>
          <w:p w14:paraId="7291160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307B05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6D059A6E" w14:textId="77777777" w:rsidTr="00B94BAF">
        <w:tc>
          <w:tcPr>
            <w:tcW w:w="3182" w:type="dxa"/>
            <w:shd w:val="clear" w:color="auto" w:fill="auto"/>
            <w:vAlign w:val="center"/>
          </w:tcPr>
          <w:p w14:paraId="64AD021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shd w:val="clear" w:color="auto" w:fill="auto"/>
          </w:tcPr>
          <w:p w14:paraId="5C35735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9967B51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4B3D148B" w14:textId="77777777" w:rsidTr="00B94BAF">
        <w:tc>
          <w:tcPr>
            <w:tcW w:w="3182" w:type="dxa"/>
            <w:shd w:val="clear" w:color="auto" w:fill="auto"/>
            <w:vAlign w:val="center"/>
          </w:tcPr>
          <w:p w14:paraId="0B025D2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shd w:val="clear" w:color="auto" w:fill="auto"/>
          </w:tcPr>
          <w:p w14:paraId="74BC904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0F828A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0149EBF9" w14:textId="77777777" w:rsidR="00ED5014" w:rsidRPr="001B1C07" w:rsidRDefault="00ED5014" w:rsidP="00ED501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* </w:t>
      </w:r>
      <w:r w:rsidRPr="001B1C07">
        <w:rPr>
          <w:rFonts w:ascii="Times New Roman" w:hAnsi="Times New Roman" w:cs="Times New Roman"/>
          <w:color w:val="000000"/>
          <w:sz w:val="24"/>
          <w:szCs w:val="24"/>
        </w:rPr>
        <w:t>По месяцам в пределах квартала могут вносится изменения в суммы перечисления субсидии.</w:t>
      </w:r>
    </w:p>
    <w:p w14:paraId="0BEE5560" w14:textId="77777777" w:rsidR="00ED5014" w:rsidRDefault="00ED5014" w:rsidP="00ED5014"/>
    <w:p w14:paraId="28F07507" w14:textId="77777777" w:rsidR="00AD323B" w:rsidRDefault="00AD323B"/>
    <w:sectPr w:rsidR="00AD323B" w:rsidSect="00D931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9"/>
    <w:rsid w:val="00100F60"/>
    <w:rsid w:val="00130C07"/>
    <w:rsid w:val="002F206E"/>
    <w:rsid w:val="004A241E"/>
    <w:rsid w:val="00533BB2"/>
    <w:rsid w:val="005F3065"/>
    <w:rsid w:val="00684DFA"/>
    <w:rsid w:val="0073182C"/>
    <w:rsid w:val="0077698A"/>
    <w:rsid w:val="00954AB6"/>
    <w:rsid w:val="00AD323B"/>
    <w:rsid w:val="00AF1A8D"/>
    <w:rsid w:val="00B81547"/>
    <w:rsid w:val="00C10401"/>
    <w:rsid w:val="00C674A9"/>
    <w:rsid w:val="00DA5FA4"/>
    <w:rsid w:val="00E440D6"/>
    <w:rsid w:val="00E83D22"/>
    <w:rsid w:val="00EC7B2F"/>
    <w:rsid w:val="00ED5014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3DE"/>
  <w15:chartTrackingRefBased/>
  <w15:docId w15:val="{A951B164-481C-4DEC-AF47-A95A8CD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9E6642E49C377B9C4E80B32430CD4FB619CCA39762EA052D79AB789B289413A8F4B2835172155ElAQ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9B72D355E575EB6E3806B5488C0387891158FB4243B9310E11F9BFCC764BF576D27F228DD639913B4E8B280l4Q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9E6642E49C377B9C4E80B32430CD4FB619CCA39762EA052D79AB789B289413A8F4B2835172155ElAQ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29B72D355E575EB6E3806B5488C0387891158FB4243B9310E11F9BFCC764BF456D7FFA21D87E9246FBAEE78F4E720B5CA5A4187E78lEQEI" TargetMode="External"/><Relationship Id="rId10" Type="http://schemas.openxmlformats.org/officeDocument/2006/relationships/hyperlink" Target="consultantplus://offline/ref=7429B72D355E575EB6E39E6642E49C377B9C4E80BB2736C144BE44C6ABCE6EE8022226AE6D8A709810B4EAB39C4D7017l5Q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29B72D355E575EB6E39E6642E49C377B9C4E80BB2736C144BE44C6ABCE6EE8022226BC6DD27C9912AAEBB3891B215109A9BB18607AEE07349A88l8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2023-02-21T08:30:00Z</cp:lastPrinted>
  <dcterms:created xsi:type="dcterms:W3CDTF">2023-02-17T10:46:00Z</dcterms:created>
  <dcterms:modified xsi:type="dcterms:W3CDTF">2023-02-21T08:33:00Z</dcterms:modified>
</cp:coreProperties>
</file>