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56A09" w14:textId="77777777" w:rsidR="00823496" w:rsidRPr="00823496" w:rsidRDefault="00000000" w:rsidP="00823496">
      <w:pPr>
        <w:tabs>
          <w:tab w:val="left" w:pos="-2160"/>
        </w:tabs>
        <w:spacing w:after="0" w:line="240" w:lineRule="auto"/>
        <w:ind w:right="-81"/>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noProof/>
          <w:sz w:val="36"/>
          <w:szCs w:val="36"/>
          <w:lang w:eastAsia="ru-RU"/>
        </w:rPr>
        <w:object w:dxaOrig="1440" w:dyaOrig="1440" w14:anchorId="143BB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05pt;margin-top:-35.1pt;width:48.6pt;height:58pt;z-index:251659264">
            <v:imagedata r:id="rId7" o:title=""/>
            <w10:wrap type="topAndBottom"/>
          </v:shape>
          <o:OLEObject Type="Embed" ProgID="Unknown" ShapeID="_x0000_s1026" DrawAspect="Content" ObjectID="_1768048899" r:id="rId8"/>
        </w:object>
      </w:r>
      <w:r w:rsidR="00823496" w:rsidRPr="00823496">
        <w:rPr>
          <w:rFonts w:ascii="Times New Roman" w:eastAsia="Times New Roman" w:hAnsi="Times New Roman" w:cs="Times New Roman"/>
          <w:b/>
          <w:sz w:val="36"/>
          <w:szCs w:val="36"/>
          <w:lang w:eastAsia="ru-RU"/>
        </w:rPr>
        <w:t xml:space="preserve">ПОСТАНОВЛЕНИЕ </w:t>
      </w:r>
    </w:p>
    <w:p w14:paraId="7321B7A7" w14:textId="77777777" w:rsidR="00823496" w:rsidRPr="00823496" w:rsidRDefault="00823496" w:rsidP="00823496">
      <w:pPr>
        <w:spacing w:after="0" w:line="240" w:lineRule="auto"/>
        <w:jc w:val="center"/>
        <w:rPr>
          <w:rFonts w:ascii="Times New Roman" w:eastAsia="Times New Roman" w:hAnsi="Times New Roman" w:cs="Times New Roman"/>
          <w:b/>
          <w:sz w:val="28"/>
          <w:szCs w:val="28"/>
          <w:lang w:eastAsia="ru-RU"/>
        </w:rPr>
      </w:pPr>
      <w:r w:rsidRPr="00823496">
        <w:rPr>
          <w:rFonts w:ascii="Times New Roman" w:eastAsia="Times New Roman" w:hAnsi="Times New Roman" w:cs="Times New Roman"/>
          <w:b/>
          <w:sz w:val="28"/>
          <w:szCs w:val="28"/>
          <w:lang w:eastAsia="ru-RU"/>
        </w:rPr>
        <w:t>АДМИНИСТРАЦИИ СЕЛЬСКОГО ПОСЕЛЕНИЯ</w:t>
      </w:r>
    </w:p>
    <w:p w14:paraId="6F8F8072" w14:textId="77777777" w:rsidR="00823496" w:rsidRPr="00823496" w:rsidRDefault="00823496" w:rsidP="00823496">
      <w:pPr>
        <w:spacing w:after="0" w:line="240" w:lineRule="auto"/>
        <w:jc w:val="center"/>
        <w:rPr>
          <w:rFonts w:ascii="Times New Roman" w:eastAsia="Times New Roman" w:hAnsi="Times New Roman" w:cs="Times New Roman"/>
          <w:b/>
          <w:sz w:val="28"/>
          <w:szCs w:val="28"/>
          <w:lang w:eastAsia="ru-RU"/>
        </w:rPr>
      </w:pPr>
      <w:r w:rsidRPr="00823496">
        <w:rPr>
          <w:rFonts w:ascii="Times New Roman" w:eastAsia="Times New Roman" w:hAnsi="Times New Roman" w:cs="Times New Roman"/>
          <w:b/>
          <w:sz w:val="28"/>
          <w:szCs w:val="28"/>
          <w:lang w:eastAsia="ru-RU"/>
        </w:rPr>
        <w:t>ДОБРИНСКИЙ СЕЛЬСОВЕТ</w:t>
      </w:r>
    </w:p>
    <w:p w14:paraId="6F3F7C23" w14:textId="77777777" w:rsidR="00823496" w:rsidRPr="00823496" w:rsidRDefault="00823496" w:rsidP="00823496">
      <w:pPr>
        <w:spacing w:after="0" w:line="240" w:lineRule="auto"/>
        <w:jc w:val="center"/>
        <w:rPr>
          <w:rFonts w:ascii="Times New Roman" w:eastAsia="Times New Roman" w:hAnsi="Times New Roman" w:cs="Times New Roman"/>
          <w:b/>
          <w:sz w:val="20"/>
          <w:szCs w:val="20"/>
          <w:lang w:eastAsia="ru-RU"/>
        </w:rPr>
      </w:pPr>
      <w:r w:rsidRPr="00823496">
        <w:rPr>
          <w:rFonts w:ascii="Times New Roman" w:eastAsia="Times New Roman" w:hAnsi="Times New Roman" w:cs="Times New Roman"/>
          <w:b/>
          <w:sz w:val="20"/>
          <w:szCs w:val="20"/>
          <w:lang w:eastAsia="ru-RU"/>
        </w:rPr>
        <w:t>ДОБРИНСКОГО МУНИЦИПАЛЬНОГО РАЙОНА ЛИПЕЦКОЙ ОБЛАСТИ</w:t>
      </w:r>
    </w:p>
    <w:p w14:paraId="718A4C1D" w14:textId="77777777" w:rsidR="00823496" w:rsidRPr="00823496" w:rsidRDefault="00823496" w:rsidP="00823496">
      <w:pPr>
        <w:tabs>
          <w:tab w:val="left" w:pos="7371"/>
        </w:tabs>
        <w:spacing w:after="0" w:line="240" w:lineRule="auto"/>
        <w:rPr>
          <w:rFonts w:ascii="Times New Roman" w:eastAsia="Times New Roman" w:hAnsi="Times New Roman" w:cs="Times New Roman"/>
          <w:sz w:val="28"/>
          <w:szCs w:val="28"/>
          <w:lang w:eastAsia="ru-RU"/>
        </w:rPr>
      </w:pPr>
    </w:p>
    <w:p w14:paraId="6196E90C" w14:textId="12340456" w:rsidR="00823496" w:rsidRPr="00823496" w:rsidRDefault="00823496" w:rsidP="00823496">
      <w:pPr>
        <w:tabs>
          <w:tab w:val="left" w:pos="7371"/>
        </w:tabs>
        <w:spacing w:after="0" w:line="240" w:lineRule="auto"/>
        <w:rPr>
          <w:rFonts w:ascii="Times New Roman" w:eastAsia="Times New Roman" w:hAnsi="Times New Roman" w:cs="Times New Roman"/>
          <w:sz w:val="28"/>
          <w:szCs w:val="28"/>
          <w:lang w:eastAsia="ru-RU"/>
        </w:rPr>
      </w:pPr>
      <w:r w:rsidRPr="00823496">
        <w:rPr>
          <w:rFonts w:ascii="Times New Roman" w:eastAsia="Times New Roman" w:hAnsi="Times New Roman" w:cs="Times New Roman"/>
          <w:sz w:val="28"/>
          <w:szCs w:val="28"/>
          <w:lang w:eastAsia="ru-RU"/>
        </w:rPr>
        <w:t>2</w:t>
      </w:r>
      <w:r w:rsidR="00CF3088">
        <w:rPr>
          <w:rFonts w:ascii="Times New Roman" w:eastAsia="Times New Roman" w:hAnsi="Times New Roman" w:cs="Times New Roman"/>
          <w:sz w:val="28"/>
          <w:szCs w:val="28"/>
          <w:lang w:eastAsia="ru-RU"/>
        </w:rPr>
        <w:t>4</w:t>
      </w:r>
      <w:r w:rsidRPr="00823496">
        <w:rPr>
          <w:rFonts w:ascii="Times New Roman" w:eastAsia="Times New Roman" w:hAnsi="Times New Roman" w:cs="Times New Roman"/>
          <w:sz w:val="28"/>
          <w:szCs w:val="28"/>
          <w:lang w:eastAsia="ru-RU"/>
        </w:rPr>
        <w:t>.01.2024 г.                                   п.Добринка                                                 №</w:t>
      </w:r>
      <w:r>
        <w:rPr>
          <w:rFonts w:ascii="Times New Roman" w:eastAsia="Times New Roman" w:hAnsi="Times New Roman" w:cs="Times New Roman"/>
          <w:sz w:val="28"/>
          <w:szCs w:val="28"/>
          <w:lang w:eastAsia="ru-RU"/>
        </w:rPr>
        <w:t>6</w:t>
      </w:r>
    </w:p>
    <w:p w14:paraId="3269BA2A" w14:textId="77777777" w:rsidR="0002557E" w:rsidRDefault="005E1FA6" w:rsidP="004C5363">
      <w:pPr>
        <w:spacing w:after="0"/>
        <w:jc w:val="center"/>
        <w:rPr>
          <w:rFonts w:ascii="Times New Roman" w:hAnsi="Times New Roman" w:cs="Times New Roman"/>
          <w:sz w:val="28"/>
          <w:szCs w:val="28"/>
          <w:shd w:val="clear" w:color="auto" w:fill="FFFFFF"/>
        </w:rPr>
      </w:pPr>
      <w:r w:rsidRPr="0002557E">
        <w:rPr>
          <w:rFonts w:ascii="Times New Roman" w:hAnsi="Times New Roman" w:cs="Times New Roman"/>
          <w:sz w:val="28"/>
          <w:szCs w:val="28"/>
          <w:shd w:val="clear" w:color="auto" w:fill="FFFFFF"/>
        </w:rPr>
        <w:br/>
      </w:r>
    </w:p>
    <w:p w14:paraId="0AD4C13A" w14:textId="34B29AE7" w:rsidR="005E1FA6" w:rsidRPr="0002557E" w:rsidRDefault="005E1FA6" w:rsidP="004C5363">
      <w:pPr>
        <w:spacing w:after="0"/>
        <w:jc w:val="center"/>
        <w:rPr>
          <w:rFonts w:ascii="Times New Roman" w:hAnsi="Times New Roman" w:cs="Times New Roman"/>
          <w:sz w:val="28"/>
          <w:szCs w:val="28"/>
        </w:rPr>
      </w:pPr>
      <w:r w:rsidRPr="0002557E">
        <w:rPr>
          <w:rFonts w:ascii="Times New Roman" w:hAnsi="Times New Roman" w:cs="Times New Roman"/>
          <w:sz w:val="28"/>
          <w:szCs w:val="28"/>
          <w:shd w:val="clear" w:color="auto" w:fill="FFFFFF"/>
        </w:rPr>
        <w:t>О</w:t>
      </w:r>
      <w:r w:rsidR="00D853BF" w:rsidRPr="0002557E">
        <w:rPr>
          <w:rFonts w:ascii="Times New Roman" w:hAnsi="Times New Roman" w:cs="Times New Roman"/>
          <w:sz w:val="28"/>
          <w:szCs w:val="28"/>
          <w:shd w:val="clear" w:color="auto" w:fill="FFFFFF"/>
        </w:rPr>
        <w:t>б утверждении Порядк</w:t>
      </w:r>
      <w:r w:rsidR="001955F3">
        <w:rPr>
          <w:rFonts w:ascii="Times New Roman" w:hAnsi="Times New Roman" w:cs="Times New Roman"/>
          <w:sz w:val="28"/>
          <w:szCs w:val="28"/>
          <w:shd w:val="clear" w:color="auto" w:fill="FFFFFF"/>
        </w:rPr>
        <w:t>а</w:t>
      </w:r>
      <w:r w:rsidR="00D853BF" w:rsidRPr="0002557E">
        <w:rPr>
          <w:rFonts w:ascii="Times New Roman" w:hAnsi="Times New Roman" w:cs="Times New Roman"/>
          <w:sz w:val="28"/>
          <w:szCs w:val="28"/>
          <w:shd w:val="clear" w:color="auto" w:fill="FFFFFF"/>
        </w:rPr>
        <w:t xml:space="preserve"> ведения</w:t>
      </w:r>
      <w:r w:rsidR="00CF3088" w:rsidRPr="0002557E">
        <w:rPr>
          <w:rFonts w:ascii="Times New Roman" w:hAnsi="Times New Roman" w:cs="Times New Roman"/>
          <w:sz w:val="28"/>
          <w:szCs w:val="28"/>
          <w:shd w:val="clear" w:color="auto" w:fill="FFFFFF"/>
        </w:rPr>
        <w:t xml:space="preserve"> перечня </w:t>
      </w:r>
      <w:r w:rsidRPr="0002557E">
        <w:rPr>
          <w:rFonts w:ascii="Times New Roman" w:hAnsi="Times New Roman" w:cs="Times New Roman"/>
          <w:sz w:val="28"/>
          <w:szCs w:val="28"/>
          <w:shd w:val="clear" w:color="auto" w:fill="FFFFFF"/>
        </w:rPr>
        <w:t xml:space="preserve">особо ценного движимого имущества </w:t>
      </w:r>
      <w:r w:rsidR="00D853BF" w:rsidRPr="0002557E">
        <w:rPr>
          <w:rFonts w:ascii="Times New Roman" w:hAnsi="Times New Roman" w:cs="Times New Roman"/>
          <w:sz w:val="28"/>
          <w:szCs w:val="28"/>
          <w:shd w:val="clear" w:color="auto" w:fill="FFFFFF"/>
        </w:rPr>
        <w:t>в</w:t>
      </w:r>
      <w:r w:rsidRPr="0002557E">
        <w:rPr>
          <w:rFonts w:ascii="Times New Roman" w:hAnsi="Times New Roman" w:cs="Times New Roman"/>
          <w:sz w:val="28"/>
          <w:szCs w:val="28"/>
          <w:shd w:val="clear" w:color="auto" w:fill="FFFFFF"/>
        </w:rPr>
        <w:t xml:space="preserve"> </w:t>
      </w:r>
      <w:r w:rsidR="00E5124D" w:rsidRPr="0002557E">
        <w:rPr>
          <w:rFonts w:ascii="Times New Roman" w:hAnsi="Times New Roman" w:cs="Times New Roman"/>
          <w:sz w:val="28"/>
          <w:szCs w:val="28"/>
          <w:shd w:val="clear" w:color="auto" w:fill="FFFFFF"/>
        </w:rPr>
        <w:t>Муниципальн</w:t>
      </w:r>
      <w:r w:rsidR="00D853BF" w:rsidRPr="0002557E">
        <w:rPr>
          <w:rFonts w:ascii="Times New Roman" w:hAnsi="Times New Roman" w:cs="Times New Roman"/>
          <w:sz w:val="28"/>
          <w:szCs w:val="28"/>
          <w:shd w:val="clear" w:color="auto" w:fill="FFFFFF"/>
        </w:rPr>
        <w:t>ом</w:t>
      </w:r>
      <w:r w:rsidR="00E5124D" w:rsidRPr="0002557E">
        <w:rPr>
          <w:rFonts w:ascii="Times New Roman" w:hAnsi="Times New Roman" w:cs="Times New Roman"/>
          <w:sz w:val="28"/>
          <w:szCs w:val="28"/>
          <w:shd w:val="clear" w:color="auto" w:fill="FFFFFF"/>
        </w:rPr>
        <w:t xml:space="preserve"> бюджетн</w:t>
      </w:r>
      <w:r w:rsidR="00D853BF" w:rsidRPr="0002557E">
        <w:rPr>
          <w:rFonts w:ascii="Times New Roman" w:hAnsi="Times New Roman" w:cs="Times New Roman"/>
          <w:sz w:val="28"/>
          <w:szCs w:val="28"/>
          <w:shd w:val="clear" w:color="auto" w:fill="FFFFFF"/>
        </w:rPr>
        <w:t>о</w:t>
      </w:r>
      <w:r w:rsidR="00E5124D" w:rsidRPr="0002557E">
        <w:rPr>
          <w:rFonts w:ascii="Times New Roman" w:hAnsi="Times New Roman" w:cs="Times New Roman"/>
          <w:sz w:val="28"/>
          <w:szCs w:val="28"/>
          <w:shd w:val="clear" w:color="auto" w:fill="FFFFFF"/>
        </w:rPr>
        <w:t xml:space="preserve">м </w:t>
      </w:r>
      <w:r w:rsidR="00A3309E" w:rsidRPr="0002557E">
        <w:rPr>
          <w:rFonts w:ascii="Times New Roman" w:hAnsi="Times New Roman" w:cs="Times New Roman"/>
          <w:sz w:val="28"/>
          <w:szCs w:val="28"/>
          <w:shd w:val="clear" w:color="auto" w:fill="FFFFFF"/>
        </w:rPr>
        <w:t>учреждении</w:t>
      </w:r>
      <w:r w:rsidR="00E5124D" w:rsidRPr="0002557E">
        <w:rPr>
          <w:rFonts w:ascii="Times New Roman" w:hAnsi="Times New Roman" w:cs="Times New Roman"/>
          <w:sz w:val="28"/>
          <w:szCs w:val="28"/>
          <w:shd w:val="clear" w:color="auto" w:fill="FFFFFF"/>
        </w:rPr>
        <w:t xml:space="preserve"> «Добринское»</w:t>
      </w:r>
    </w:p>
    <w:p w14:paraId="05D62EF8" w14:textId="77777777" w:rsidR="004C5363" w:rsidRPr="00823496" w:rsidRDefault="004C5363" w:rsidP="004C5363">
      <w:pPr>
        <w:spacing w:after="0"/>
        <w:jc w:val="center"/>
        <w:rPr>
          <w:rFonts w:ascii="Times New Roman" w:hAnsi="Times New Roman" w:cs="Times New Roman"/>
          <w:sz w:val="28"/>
          <w:szCs w:val="28"/>
        </w:rPr>
      </w:pPr>
    </w:p>
    <w:p w14:paraId="1F058046" w14:textId="0F9F32AE" w:rsidR="00BF4B09" w:rsidRPr="00F938AA" w:rsidRDefault="00E5124D" w:rsidP="00823496">
      <w:pPr>
        <w:jc w:val="both"/>
        <w:rPr>
          <w:rFonts w:ascii="Times New Roman" w:hAnsi="Times New Roman" w:cs="Times New Roman"/>
          <w:sz w:val="28"/>
          <w:szCs w:val="28"/>
        </w:rPr>
      </w:pPr>
      <w:r w:rsidRPr="00F938AA">
        <w:rPr>
          <w:rFonts w:ascii="Times New Roman" w:hAnsi="Times New Roman" w:cs="Times New Roman"/>
          <w:sz w:val="28"/>
          <w:szCs w:val="28"/>
        </w:rPr>
        <w:t xml:space="preserve">      В целях совершенствования учета особо ценного движимого имущества и в соответствии с </w:t>
      </w:r>
      <w:r w:rsidR="00F938AA">
        <w:rPr>
          <w:rFonts w:ascii="Times New Roman" w:hAnsi="Times New Roman" w:cs="Times New Roman"/>
          <w:sz w:val="28"/>
          <w:szCs w:val="28"/>
        </w:rPr>
        <w:t xml:space="preserve">пунктом 1 </w:t>
      </w:r>
      <w:r w:rsidRPr="00F938AA">
        <w:rPr>
          <w:rFonts w:ascii="Times New Roman" w:hAnsi="Times New Roman" w:cs="Times New Roman"/>
          <w:sz w:val="28"/>
          <w:szCs w:val="28"/>
        </w:rPr>
        <w:t>постановлени</w:t>
      </w:r>
      <w:r w:rsidR="00F938AA">
        <w:rPr>
          <w:rFonts w:ascii="Times New Roman" w:hAnsi="Times New Roman" w:cs="Times New Roman"/>
          <w:sz w:val="28"/>
          <w:szCs w:val="28"/>
        </w:rPr>
        <w:t>я</w:t>
      </w:r>
      <w:r w:rsidRPr="00F938AA">
        <w:rPr>
          <w:rFonts w:ascii="Times New Roman" w:hAnsi="Times New Roman" w:cs="Times New Roman"/>
          <w:sz w:val="28"/>
          <w:szCs w:val="28"/>
        </w:rPr>
        <w:t xml:space="preserve"> Правительства Российской Федерации от 26 июля 2010 г.№538 «О порядке отнесения </w:t>
      </w:r>
      <w:r w:rsidR="00F938AA">
        <w:rPr>
          <w:rFonts w:ascii="Times New Roman" w:hAnsi="Times New Roman" w:cs="Times New Roman"/>
          <w:sz w:val="28"/>
          <w:szCs w:val="28"/>
        </w:rPr>
        <w:t xml:space="preserve">имущества </w:t>
      </w:r>
      <w:r w:rsidR="00B73B2D" w:rsidRPr="00F938AA">
        <w:rPr>
          <w:rFonts w:ascii="Times New Roman" w:hAnsi="Times New Roman" w:cs="Times New Roman"/>
          <w:sz w:val="28"/>
          <w:szCs w:val="28"/>
        </w:rPr>
        <w:t xml:space="preserve">автономного или бюджетного учреждения к категории особо ценного движимого имущества» (Собрание законодательства Российской Федерации, 2010, №31, ст.4237) </w:t>
      </w:r>
      <w:r w:rsidR="00BF4B09" w:rsidRPr="00F938AA">
        <w:rPr>
          <w:rFonts w:ascii="Times New Roman" w:hAnsi="Times New Roman" w:cs="Times New Roman"/>
          <w:sz w:val="28"/>
          <w:szCs w:val="28"/>
        </w:rPr>
        <w:t xml:space="preserve">администрация сельского поселения Добринский сельсовет </w:t>
      </w:r>
    </w:p>
    <w:p w14:paraId="3116CBBB" w14:textId="60FE1CAE" w:rsidR="00E5124D" w:rsidRPr="00F938AA" w:rsidRDefault="00BF4B09" w:rsidP="004C5363">
      <w:pPr>
        <w:ind w:firstLine="142"/>
        <w:jc w:val="center"/>
        <w:rPr>
          <w:rFonts w:ascii="Times New Roman" w:hAnsi="Times New Roman" w:cs="Times New Roman"/>
          <w:sz w:val="28"/>
          <w:szCs w:val="28"/>
        </w:rPr>
      </w:pPr>
      <w:r w:rsidRPr="00F938AA">
        <w:rPr>
          <w:rFonts w:ascii="Times New Roman" w:hAnsi="Times New Roman" w:cs="Times New Roman"/>
          <w:sz w:val="28"/>
          <w:szCs w:val="28"/>
        </w:rPr>
        <w:t>П</w:t>
      </w:r>
      <w:r w:rsidR="004C5363">
        <w:rPr>
          <w:rFonts w:ascii="Times New Roman" w:hAnsi="Times New Roman" w:cs="Times New Roman"/>
          <w:sz w:val="28"/>
          <w:szCs w:val="28"/>
        </w:rPr>
        <w:t>ОСТАНОВЛЯЕТ</w:t>
      </w:r>
      <w:r w:rsidR="00B73B2D" w:rsidRPr="00F938AA">
        <w:rPr>
          <w:rFonts w:ascii="Times New Roman" w:hAnsi="Times New Roman" w:cs="Times New Roman"/>
          <w:sz w:val="28"/>
          <w:szCs w:val="28"/>
        </w:rPr>
        <w:t>:</w:t>
      </w:r>
    </w:p>
    <w:p w14:paraId="529297A7" w14:textId="5E94BC85" w:rsidR="00BF4B09" w:rsidRPr="00823496" w:rsidRDefault="00F938AA" w:rsidP="00823496">
      <w:pPr>
        <w:pStyle w:val="a4"/>
        <w:numPr>
          <w:ilvl w:val="0"/>
          <w:numId w:val="1"/>
        </w:numPr>
        <w:jc w:val="both"/>
        <w:rPr>
          <w:rFonts w:ascii="Times New Roman" w:hAnsi="Times New Roman" w:cs="Times New Roman"/>
          <w:sz w:val="28"/>
          <w:szCs w:val="28"/>
        </w:rPr>
      </w:pPr>
      <w:r w:rsidRPr="00823496">
        <w:rPr>
          <w:rFonts w:ascii="Times New Roman" w:hAnsi="Times New Roman" w:cs="Times New Roman"/>
          <w:sz w:val="28"/>
          <w:szCs w:val="28"/>
        </w:rPr>
        <w:t xml:space="preserve">Утвердить Порядок ведения перечня особо ценного движимого имущества </w:t>
      </w:r>
      <w:r w:rsidR="00D853BF">
        <w:rPr>
          <w:rFonts w:ascii="Times New Roman" w:hAnsi="Times New Roman" w:cs="Times New Roman"/>
          <w:sz w:val="28"/>
          <w:szCs w:val="28"/>
        </w:rPr>
        <w:t xml:space="preserve">в </w:t>
      </w:r>
      <w:r w:rsidRPr="00823496">
        <w:rPr>
          <w:rFonts w:ascii="Times New Roman" w:hAnsi="Times New Roman" w:cs="Times New Roman"/>
          <w:sz w:val="28"/>
          <w:szCs w:val="28"/>
        </w:rPr>
        <w:t>Муниципально</w:t>
      </w:r>
      <w:r w:rsidR="00D853BF">
        <w:rPr>
          <w:rFonts w:ascii="Times New Roman" w:hAnsi="Times New Roman" w:cs="Times New Roman"/>
          <w:sz w:val="28"/>
          <w:szCs w:val="28"/>
        </w:rPr>
        <w:t>м</w:t>
      </w:r>
      <w:r w:rsidRPr="00823496">
        <w:rPr>
          <w:rFonts w:ascii="Times New Roman" w:hAnsi="Times New Roman" w:cs="Times New Roman"/>
          <w:sz w:val="28"/>
          <w:szCs w:val="28"/>
        </w:rPr>
        <w:t xml:space="preserve"> бюджетно</w:t>
      </w:r>
      <w:r w:rsidR="00D853BF">
        <w:rPr>
          <w:rFonts w:ascii="Times New Roman" w:hAnsi="Times New Roman" w:cs="Times New Roman"/>
          <w:sz w:val="28"/>
          <w:szCs w:val="28"/>
        </w:rPr>
        <w:t xml:space="preserve">м </w:t>
      </w:r>
      <w:bookmarkStart w:id="0" w:name="_Hlk157074787"/>
      <w:r w:rsidRPr="00823496">
        <w:rPr>
          <w:rFonts w:ascii="Times New Roman" w:hAnsi="Times New Roman" w:cs="Times New Roman"/>
          <w:sz w:val="28"/>
          <w:szCs w:val="28"/>
        </w:rPr>
        <w:t>учреждени</w:t>
      </w:r>
      <w:r w:rsidR="00D853BF">
        <w:rPr>
          <w:rFonts w:ascii="Times New Roman" w:hAnsi="Times New Roman" w:cs="Times New Roman"/>
          <w:sz w:val="28"/>
          <w:szCs w:val="28"/>
        </w:rPr>
        <w:t>и</w:t>
      </w:r>
      <w:r w:rsidRPr="00823496">
        <w:rPr>
          <w:rFonts w:ascii="Times New Roman" w:hAnsi="Times New Roman" w:cs="Times New Roman"/>
          <w:sz w:val="28"/>
          <w:szCs w:val="28"/>
        </w:rPr>
        <w:t xml:space="preserve"> </w:t>
      </w:r>
      <w:bookmarkEnd w:id="0"/>
      <w:r w:rsidRPr="00823496">
        <w:rPr>
          <w:rFonts w:ascii="Times New Roman" w:hAnsi="Times New Roman" w:cs="Times New Roman"/>
          <w:sz w:val="28"/>
          <w:szCs w:val="28"/>
        </w:rPr>
        <w:t>«Добринское».</w:t>
      </w:r>
    </w:p>
    <w:p w14:paraId="6AF54234" w14:textId="0B1112E3" w:rsidR="00D069E2" w:rsidRPr="00823496" w:rsidRDefault="00823496" w:rsidP="00823496">
      <w:pPr>
        <w:pStyle w:val="a4"/>
        <w:numPr>
          <w:ilvl w:val="0"/>
          <w:numId w:val="1"/>
        </w:numPr>
        <w:ind w:left="48" w:firstLine="142"/>
        <w:jc w:val="both"/>
        <w:rPr>
          <w:rStyle w:val="description"/>
          <w:rFonts w:ascii="Times New Roman" w:hAnsi="Times New Roman" w:cs="Times New Roman"/>
          <w:color w:val="000000"/>
          <w:sz w:val="28"/>
          <w:szCs w:val="28"/>
          <w:shd w:val="clear" w:color="auto" w:fill="FFFFFF"/>
        </w:rPr>
      </w:pPr>
      <w:r w:rsidRPr="00823496">
        <w:rPr>
          <w:rStyle w:val="description"/>
          <w:rFonts w:ascii="Times New Roman" w:hAnsi="Times New Roman" w:cs="Times New Roman"/>
          <w:color w:val="000000"/>
          <w:sz w:val="28"/>
          <w:szCs w:val="28"/>
          <w:shd w:val="clear" w:color="auto" w:fill="FFFFFF"/>
        </w:rPr>
        <w:t>Контроль за выполнением данного постановления возложить на Чижова Н.В.</w:t>
      </w:r>
    </w:p>
    <w:p w14:paraId="5DF9AC4A" w14:textId="77777777" w:rsidR="00D069E2" w:rsidRDefault="00D069E2" w:rsidP="00F938AA">
      <w:pPr>
        <w:pStyle w:val="a4"/>
        <w:ind w:left="408"/>
        <w:rPr>
          <w:rStyle w:val="description"/>
          <w:rFonts w:ascii="Times New Roman" w:hAnsi="Times New Roman" w:cs="Times New Roman"/>
          <w:color w:val="000000"/>
          <w:sz w:val="28"/>
          <w:szCs w:val="28"/>
          <w:shd w:val="clear" w:color="auto" w:fill="FFFFFF"/>
        </w:rPr>
      </w:pPr>
    </w:p>
    <w:p w14:paraId="1CA31DF2" w14:textId="77777777" w:rsidR="00CF3088" w:rsidRDefault="00CF3088" w:rsidP="00F938AA">
      <w:pPr>
        <w:pStyle w:val="a4"/>
        <w:ind w:left="408"/>
        <w:rPr>
          <w:rStyle w:val="description"/>
          <w:rFonts w:ascii="Times New Roman" w:hAnsi="Times New Roman" w:cs="Times New Roman"/>
          <w:color w:val="000000"/>
          <w:sz w:val="28"/>
          <w:szCs w:val="28"/>
          <w:shd w:val="clear" w:color="auto" w:fill="FFFFFF"/>
        </w:rPr>
      </w:pPr>
    </w:p>
    <w:p w14:paraId="4EB38F59" w14:textId="77777777" w:rsidR="00CF3088" w:rsidRDefault="00CF3088" w:rsidP="00F938AA">
      <w:pPr>
        <w:pStyle w:val="a4"/>
        <w:ind w:left="408"/>
        <w:rPr>
          <w:rStyle w:val="description"/>
          <w:rFonts w:ascii="Times New Roman" w:hAnsi="Times New Roman" w:cs="Times New Roman"/>
          <w:color w:val="000000"/>
          <w:sz w:val="28"/>
          <w:szCs w:val="28"/>
          <w:shd w:val="clear" w:color="auto" w:fill="FFFFFF"/>
        </w:rPr>
      </w:pPr>
    </w:p>
    <w:p w14:paraId="4E4E452A" w14:textId="77777777" w:rsidR="00CF3088" w:rsidRDefault="00CF3088" w:rsidP="00F938AA">
      <w:pPr>
        <w:pStyle w:val="a4"/>
        <w:ind w:left="408"/>
        <w:rPr>
          <w:rStyle w:val="description"/>
          <w:rFonts w:ascii="Times New Roman" w:hAnsi="Times New Roman" w:cs="Times New Roman"/>
          <w:color w:val="000000"/>
          <w:sz w:val="28"/>
          <w:szCs w:val="28"/>
          <w:shd w:val="clear" w:color="auto" w:fill="FFFFFF"/>
        </w:rPr>
      </w:pPr>
    </w:p>
    <w:p w14:paraId="068F3E47" w14:textId="77777777" w:rsidR="00CF3088" w:rsidRDefault="00CF3088" w:rsidP="00F938AA">
      <w:pPr>
        <w:pStyle w:val="a4"/>
        <w:ind w:left="408"/>
        <w:rPr>
          <w:rStyle w:val="description"/>
          <w:rFonts w:ascii="Times New Roman" w:hAnsi="Times New Roman" w:cs="Times New Roman"/>
          <w:color w:val="000000"/>
          <w:sz w:val="28"/>
          <w:szCs w:val="28"/>
          <w:shd w:val="clear" w:color="auto" w:fill="FFFFFF"/>
        </w:rPr>
      </w:pPr>
    </w:p>
    <w:p w14:paraId="120739C2" w14:textId="77777777" w:rsidR="00CF3088" w:rsidRDefault="00CF3088" w:rsidP="00F938AA">
      <w:pPr>
        <w:pStyle w:val="a4"/>
        <w:ind w:left="408"/>
        <w:rPr>
          <w:rStyle w:val="description"/>
          <w:rFonts w:ascii="Times New Roman" w:hAnsi="Times New Roman" w:cs="Times New Roman"/>
          <w:color w:val="000000"/>
          <w:sz w:val="28"/>
          <w:szCs w:val="28"/>
          <w:shd w:val="clear" w:color="auto" w:fill="FFFFFF"/>
        </w:rPr>
      </w:pPr>
    </w:p>
    <w:p w14:paraId="66501D9B" w14:textId="77777777" w:rsidR="00CF3088" w:rsidRDefault="00D069E2" w:rsidP="00F938AA">
      <w:pPr>
        <w:pStyle w:val="a4"/>
        <w:ind w:left="408"/>
        <w:rPr>
          <w:rStyle w:val="description"/>
          <w:rFonts w:ascii="Times New Roman" w:hAnsi="Times New Roman" w:cs="Times New Roman"/>
          <w:color w:val="000000"/>
          <w:sz w:val="28"/>
          <w:szCs w:val="28"/>
          <w:shd w:val="clear" w:color="auto" w:fill="FFFFFF"/>
        </w:rPr>
      </w:pPr>
      <w:r>
        <w:rPr>
          <w:rStyle w:val="description"/>
          <w:rFonts w:ascii="Times New Roman" w:hAnsi="Times New Roman" w:cs="Times New Roman"/>
          <w:color w:val="000000"/>
          <w:sz w:val="28"/>
          <w:szCs w:val="28"/>
          <w:shd w:val="clear" w:color="auto" w:fill="FFFFFF"/>
        </w:rPr>
        <w:t xml:space="preserve">Глава администрации </w:t>
      </w:r>
    </w:p>
    <w:p w14:paraId="149BEAF2" w14:textId="3A8CAA24" w:rsidR="00CF3088" w:rsidRDefault="00CF3088" w:rsidP="00F938AA">
      <w:pPr>
        <w:pStyle w:val="a4"/>
        <w:ind w:left="408"/>
        <w:rPr>
          <w:rStyle w:val="description"/>
          <w:rFonts w:ascii="Times New Roman" w:hAnsi="Times New Roman" w:cs="Times New Roman"/>
          <w:color w:val="000000"/>
          <w:sz w:val="28"/>
          <w:szCs w:val="28"/>
          <w:shd w:val="clear" w:color="auto" w:fill="FFFFFF"/>
        </w:rPr>
      </w:pPr>
      <w:r>
        <w:rPr>
          <w:rStyle w:val="description"/>
          <w:rFonts w:ascii="Times New Roman" w:hAnsi="Times New Roman" w:cs="Times New Roman"/>
          <w:color w:val="000000"/>
          <w:sz w:val="28"/>
          <w:szCs w:val="28"/>
          <w:shd w:val="clear" w:color="auto" w:fill="FFFFFF"/>
        </w:rPr>
        <w:t>сельского поселения</w:t>
      </w:r>
    </w:p>
    <w:p w14:paraId="4E538632" w14:textId="64468380" w:rsidR="00D069E2" w:rsidRDefault="00CF3088" w:rsidP="00F938AA">
      <w:pPr>
        <w:pStyle w:val="a4"/>
        <w:ind w:left="408"/>
        <w:rPr>
          <w:rStyle w:val="description"/>
          <w:rFonts w:ascii="Times New Roman" w:hAnsi="Times New Roman" w:cs="Times New Roman"/>
          <w:color w:val="000000"/>
          <w:sz w:val="28"/>
          <w:szCs w:val="28"/>
          <w:shd w:val="clear" w:color="auto" w:fill="FFFFFF"/>
        </w:rPr>
      </w:pPr>
      <w:r>
        <w:rPr>
          <w:rStyle w:val="description"/>
          <w:rFonts w:ascii="Times New Roman" w:hAnsi="Times New Roman" w:cs="Times New Roman"/>
          <w:color w:val="000000"/>
          <w:sz w:val="28"/>
          <w:szCs w:val="28"/>
          <w:shd w:val="clear" w:color="auto" w:fill="FFFFFF"/>
        </w:rPr>
        <w:t>Добринский сельсовет</w:t>
      </w:r>
      <w:r w:rsidR="00D069E2">
        <w:rPr>
          <w:rStyle w:val="description"/>
          <w:rFonts w:ascii="Times New Roman" w:hAnsi="Times New Roman" w:cs="Times New Roman"/>
          <w:color w:val="000000"/>
          <w:sz w:val="28"/>
          <w:szCs w:val="28"/>
          <w:shd w:val="clear" w:color="auto" w:fill="FFFFFF"/>
        </w:rPr>
        <w:t xml:space="preserve">                                                      Н.В.Чижов</w:t>
      </w:r>
    </w:p>
    <w:p w14:paraId="75501AE8" w14:textId="77777777" w:rsidR="00D069E2" w:rsidRDefault="00D069E2" w:rsidP="00F938AA">
      <w:pPr>
        <w:pStyle w:val="a4"/>
        <w:ind w:left="408"/>
        <w:rPr>
          <w:rStyle w:val="description"/>
          <w:rFonts w:ascii="Times New Roman" w:hAnsi="Times New Roman" w:cs="Times New Roman"/>
          <w:color w:val="000000"/>
          <w:sz w:val="28"/>
          <w:szCs w:val="28"/>
          <w:shd w:val="clear" w:color="auto" w:fill="FFFFFF"/>
        </w:rPr>
      </w:pPr>
    </w:p>
    <w:p w14:paraId="1D2521F5" w14:textId="77777777" w:rsidR="00D069E2" w:rsidRDefault="00D069E2" w:rsidP="00F938AA">
      <w:pPr>
        <w:pStyle w:val="a4"/>
        <w:ind w:left="408"/>
        <w:rPr>
          <w:rStyle w:val="description"/>
          <w:rFonts w:ascii="Times New Roman" w:hAnsi="Times New Roman" w:cs="Times New Roman"/>
          <w:color w:val="000000"/>
          <w:sz w:val="28"/>
          <w:szCs w:val="28"/>
          <w:shd w:val="clear" w:color="auto" w:fill="FFFFFF"/>
        </w:rPr>
      </w:pPr>
    </w:p>
    <w:p w14:paraId="3494683B" w14:textId="77777777" w:rsidR="00D069E2" w:rsidRDefault="00D069E2" w:rsidP="00F938AA">
      <w:pPr>
        <w:pStyle w:val="a4"/>
        <w:ind w:left="408"/>
        <w:rPr>
          <w:rStyle w:val="description"/>
          <w:rFonts w:ascii="Times New Roman" w:hAnsi="Times New Roman" w:cs="Times New Roman"/>
          <w:color w:val="000000"/>
          <w:sz w:val="28"/>
          <w:szCs w:val="28"/>
          <w:shd w:val="clear" w:color="auto" w:fill="FFFFFF"/>
        </w:rPr>
      </w:pPr>
    </w:p>
    <w:p w14:paraId="3C6F6A10" w14:textId="77777777" w:rsidR="00D069E2" w:rsidRDefault="00D069E2" w:rsidP="00F938AA">
      <w:pPr>
        <w:pStyle w:val="a4"/>
        <w:ind w:left="408"/>
        <w:rPr>
          <w:rStyle w:val="description"/>
          <w:rFonts w:ascii="Times New Roman" w:hAnsi="Times New Roman" w:cs="Times New Roman"/>
          <w:color w:val="000000"/>
          <w:sz w:val="28"/>
          <w:szCs w:val="28"/>
          <w:shd w:val="clear" w:color="auto" w:fill="FFFFFF"/>
        </w:rPr>
      </w:pPr>
    </w:p>
    <w:p w14:paraId="1944BE5B" w14:textId="77777777" w:rsidR="00D069E2" w:rsidRDefault="00D069E2" w:rsidP="00F938AA">
      <w:pPr>
        <w:pStyle w:val="a4"/>
        <w:ind w:left="408"/>
        <w:rPr>
          <w:rStyle w:val="description"/>
          <w:rFonts w:ascii="Times New Roman" w:hAnsi="Times New Roman" w:cs="Times New Roman"/>
          <w:color w:val="000000"/>
          <w:sz w:val="28"/>
          <w:szCs w:val="28"/>
          <w:shd w:val="clear" w:color="auto" w:fill="FFFFFF"/>
        </w:rPr>
      </w:pPr>
    </w:p>
    <w:p w14:paraId="7D477B07" w14:textId="77777777" w:rsidR="00D069E2" w:rsidRDefault="00D069E2" w:rsidP="00F938AA">
      <w:pPr>
        <w:pStyle w:val="a4"/>
        <w:ind w:left="408"/>
        <w:rPr>
          <w:rStyle w:val="description"/>
          <w:rFonts w:ascii="Times New Roman" w:hAnsi="Times New Roman" w:cs="Times New Roman"/>
          <w:color w:val="000000"/>
          <w:sz w:val="28"/>
          <w:szCs w:val="28"/>
          <w:shd w:val="clear" w:color="auto" w:fill="FFFFFF"/>
        </w:rPr>
      </w:pPr>
    </w:p>
    <w:p w14:paraId="4E1900F4" w14:textId="77777777" w:rsidR="00CF3088" w:rsidRDefault="00CF3088" w:rsidP="00F938AA">
      <w:pPr>
        <w:pStyle w:val="a4"/>
        <w:ind w:left="408"/>
        <w:rPr>
          <w:rStyle w:val="description"/>
          <w:rFonts w:ascii="Times New Roman" w:hAnsi="Times New Roman" w:cs="Times New Roman"/>
          <w:color w:val="000000"/>
          <w:sz w:val="28"/>
          <w:szCs w:val="28"/>
          <w:shd w:val="clear" w:color="auto" w:fill="FFFFFF"/>
        </w:rPr>
      </w:pPr>
    </w:p>
    <w:p w14:paraId="1758EEE7" w14:textId="77777777" w:rsidR="00CF3088" w:rsidRDefault="00CF3088" w:rsidP="00F938AA">
      <w:pPr>
        <w:pStyle w:val="a4"/>
        <w:ind w:left="408"/>
        <w:rPr>
          <w:rStyle w:val="description"/>
          <w:rFonts w:ascii="Times New Roman" w:hAnsi="Times New Roman" w:cs="Times New Roman"/>
          <w:color w:val="000000"/>
          <w:sz w:val="28"/>
          <w:szCs w:val="28"/>
          <w:shd w:val="clear" w:color="auto" w:fill="FFFFFF"/>
        </w:rPr>
      </w:pPr>
    </w:p>
    <w:p w14:paraId="2C2F80D9" w14:textId="77777777" w:rsidR="00E63ACF" w:rsidRDefault="00D069E2" w:rsidP="004C5363">
      <w:pPr>
        <w:pStyle w:val="a4"/>
        <w:ind w:left="0"/>
        <w:jc w:val="right"/>
        <w:rPr>
          <w:rStyle w:val="description"/>
          <w:rFonts w:ascii="Times New Roman" w:hAnsi="Times New Roman" w:cs="Times New Roman"/>
          <w:color w:val="000000"/>
          <w:sz w:val="28"/>
          <w:szCs w:val="28"/>
          <w:shd w:val="clear" w:color="auto" w:fill="FFFFFF"/>
        </w:rPr>
      </w:pPr>
      <w:r>
        <w:rPr>
          <w:rStyle w:val="description"/>
          <w:rFonts w:ascii="Times New Roman" w:hAnsi="Times New Roman" w:cs="Times New Roman"/>
          <w:color w:val="000000"/>
          <w:sz w:val="28"/>
          <w:szCs w:val="28"/>
          <w:shd w:val="clear" w:color="auto" w:fill="FFFFFF"/>
        </w:rPr>
        <w:t xml:space="preserve">                                                                </w:t>
      </w:r>
    </w:p>
    <w:p w14:paraId="56C897BA" w14:textId="2A08BC60" w:rsidR="00D069E2" w:rsidRPr="00D069E2" w:rsidRDefault="00D069E2" w:rsidP="004C5363">
      <w:pPr>
        <w:pStyle w:val="a4"/>
        <w:ind w:left="0"/>
        <w:jc w:val="right"/>
        <w:rPr>
          <w:rStyle w:val="description"/>
          <w:rFonts w:ascii="Times New Roman" w:hAnsi="Times New Roman" w:cs="Times New Roman"/>
          <w:color w:val="000000"/>
          <w:sz w:val="20"/>
          <w:szCs w:val="20"/>
          <w:shd w:val="clear" w:color="auto" w:fill="FFFFFF"/>
        </w:rPr>
      </w:pPr>
      <w:r>
        <w:rPr>
          <w:rStyle w:val="description"/>
          <w:rFonts w:ascii="Times New Roman" w:hAnsi="Times New Roman" w:cs="Times New Roman"/>
          <w:color w:val="000000"/>
          <w:sz w:val="28"/>
          <w:szCs w:val="28"/>
          <w:shd w:val="clear" w:color="auto" w:fill="FFFFFF"/>
        </w:rPr>
        <w:t xml:space="preserve"> </w:t>
      </w:r>
      <w:r w:rsidRPr="00D069E2">
        <w:rPr>
          <w:rStyle w:val="description"/>
          <w:rFonts w:ascii="Times New Roman" w:hAnsi="Times New Roman" w:cs="Times New Roman"/>
          <w:color w:val="000000"/>
          <w:sz w:val="20"/>
          <w:szCs w:val="20"/>
          <w:shd w:val="clear" w:color="auto" w:fill="FFFFFF"/>
        </w:rPr>
        <w:t>Утвержден</w:t>
      </w:r>
    </w:p>
    <w:p w14:paraId="6871A424" w14:textId="77777777" w:rsidR="00D069E2" w:rsidRPr="00D069E2" w:rsidRDefault="00D069E2" w:rsidP="00D069E2">
      <w:pPr>
        <w:pStyle w:val="a4"/>
        <w:ind w:left="408"/>
        <w:jc w:val="right"/>
        <w:rPr>
          <w:rStyle w:val="description"/>
          <w:rFonts w:ascii="Times New Roman" w:hAnsi="Times New Roman" w:cs="Times New Roman"/>
          <w:color w:val="000000"/>
          <w:sz w:val="20"/>
          <w:szCs w:val="20"/>
          <w:shd w:val="clear" w:color="auto" w:fill="FFFFFF"/>
        </w:rPr>
      </w:pPr>
      <w:r w:rsidRPr="00D069E2">
        <w:rPr>
          <w:rStyle w:val="description"/>
          <w:rFonts w:ascii="Times New Roman" w:hAnsi="Times New Roman" w:cs="Times New Roman"/>
          <w:color w:val="000000"/>
          <w:sz w:val="20"/>
          <w:szCs w:val="20"/>
          <w:shd w:val="clear" w:color="auto" w:fill="FFFFFF"/>
        </w:rPr>
        <w:t xml:space="preserve">                                                           Постановлением Администрации                                   </w:t>
      </w:r>
    </w:p>
    <w:p w14:paraId="6AB2F6A8" w14:textId="77777777" w:rsidR="00D069E2" w:rsidRPr="0002557E" w:rsidRDefault="00D069E2" w:rsidP="00D069E2">
      <w:pPr>
        <w:pStyle w:val="a4"/>
        <w:ind w:left="408"/>
        <w:jc w:val="right"/>
        <w:rPr>
          <w:rFonts w:ascii="Times New Roman" w:hAnsi="Times New Roman" w:cs="Times New Roman"/>
          <w:sz w:val="28"/>
          <w:szCs w:val="28"/>
        </w:rPr>
      </w:pPr>
      <w:r w:rsidRPr="0002557E">
        <w:rPr>
          <w:rFonts w:ascii="Times New Roman" w:hAnsi="Times New Roman" w:cs="Times New Roman"/>
          <w:sz w:val="28"/>
          <w:szCs w:val="28"/>
        </w:rPr>
        <w:t xml:space="preserve">                                                 сельского поселения Добринский сельсовет</w:t>
      </w:r>
    </w:p>
    <w:p w14:paraId="6EAD755A" w14:textId="42ED6017" w:rsidR="00D069E2" w:rsidRPr="0002557E" w:rsidRDefault="00D069E2" w:rsidP="003661B5">
      <w:pPr>
        <w:pStyle w:val="a4"/>
        <w:ind w:left="408"/>
        <w:jc w:val="right"/>
        <w:rPr>
          <w:rFonts w:ascii="Times New Roman" w:hAnsi="Times New Roman" w:cs="Times New Roman"/>
          <w:sz w:val="28"/>
          <w:szCs w:val="28"/>
        </w:rPr>
      </w:pPr>
      <w:r w:rsidRPr="0002557E">
        <w:rPr>
          <w:rFonts w:ascii="Times New Roman" w:hAnsi="Times New Roman" w:cs="Times New Roman"/>
          <w:sz w:val="28"/>
          <w:szCs w:val="28"/>
        </w:rPr>
        <w:t xml:space="preserve">                                                  от </w:t>
      </w:r>
      <w:r w:rsidR="004C5363" w:rsidRPr="0002557E">
        <w:rPr>
          <w:rFonts w:ascii="Times New Roman" w:hAnsi="Times New Roman" w:cs="Times New Roman"/>
          <w:sz w:val="28"/>
          <w:szCs w:val="28"/>
        </w:rPr>
        <w:t>2</w:t>
      </w:r>
      <w:r w:rsidR="00CF3088" w:rsidRPr="0002557E">
        <w:rPr>
          <w:rFonts w:ascii="Times New Roman" w:hAnsi="Times New Roman" w:cs="Times New Roman"/>
          <w:sz w:val="28"/>
          <w:szCs w:val="28"/>
        </w:rPr>
        <w:t>4</w:t>
      </w:r>
      <w:r w:rsidR="004C5363" w:rsidRPr="0002557E">
        <w:rPr>
          <w:rFonts w:ascii="Times New Roman" w:hAnsi="Times New Roman" w:cs="Times New Roman"/>
          <w:sz w:val="28"/>
          <w:szCs w:val="28"/>
        </w:rPr>
        <w:t>.01.2024 года</w:t>
      </w:r>
      <w:r w:rsidRPr="0002557E">
        <w:rPr>
          <w:rFonts w:ascii="Times New Roman" w:hAnsi="Times New Roman" w:cs="Times New Roman"/>
          <w:sz w:val="28"/>
          <w:szCs w:val="28"/>
        </w:rPr>
        <w:t xml:space="preserve"> №</w:t>
      </w:r>
      <w:r w:rsidR="004C5363" w:rsidRPr="0002557E">
        <w:rPr>
          <w:rFonts w:ascii="Times New Roman" w:hAnsi="Times New Roman" w:cs="Times New Roman"/>
          <w:sz w:val="28"/>
          <w:szCs w:val="28"/>
        </w:rPr>
        <w:t>6</w:t>
      </w:r>
    </w:p>
    <w:p w14:paraId="63C6184E" w14:textId="77777777" w:rsidR="00D069E2" w:rsidRPr="0002557E" w:rsidRDefault="00D069E2" w:rsidP="005B6CBF">
      <w:pPr>
        <w:pStyle w:val="a4"/>
        <w:ind w:left="408"/>
        <w:jc w:val="center"/>
        <w:rPr>
          <w:rFonts w:ascii="Times New Roman" w:hAnsi="Times New Roman" w:cs="Times New Roman"/>
          <w:sz w:val="28"/>
          <w:szCs w:val="28"/>
        </w:rPr>
      </w:pPr>
      <w:r w:rsidRPr="0002557E">
        <w:rPr>
          <w:rFonts w:ascii="Times New Roman" w:hAnsi="Times New Roman" w:cs="Times New Roman"/>
          <w:sz w:val="28"/>
          <w:szCs w:val="28"/>
        </w:rPr>
        <w:t>Порядок</w:t>
      </w:r>
    </w:p>
    <w:p w14:paraId="419F4AB8" w14:textId="33CF8450" w:rsidR="00D069E2" w:rsidRPr="0002557E" w:rsidRDefault="00D069E2" w:rsidP="004C5363">
      <w:pPr>
        <w:pStyle w:val="a4"/>
        <w:ind w:left="0"/>
        <w:jc w:val="center"/>
        <w:rPr>
          <w:rFonts w:ascii="Times New Roman" w:hAnsi="Times New Roman" w:cs="Times New Roman"/>
          <w:sz w:val="28"/>
          <w:szCs w:val="28"/>
        </w:rPr>
      </w:pPr>
      <w:r w:rsidRPr="0002557E">
        <w:rPr>
          <w:rFonts w:ascii="Times New Roman" w:hAnsi="Times New Roman" w:cs="Times New Roman"/>
          <w:sz w:val="28"/>
          <w:szCs w:val="28"/>
        </w:rPr>
        <w:t xml:space="preserve">ведения перечня особо ценного движимого имущества </w:t>
      </w:r>
      <w:r w:rsidR="00A3309E" w:rsidRPr="0002557E">
        <w:rPr>
          <w:rFonts w:ascii="Times New Roman" w:hAnsi="Times New Roman" w:cs="Times New Roman"/>
          <w:sz w:val="28"/>
          <w:szCs w:val="28"/>
        </w:rPr>
        <w:t xml:space="preserve">в </w:t>
      </w:r>
      <w:r w:rsidRPr="0002557E">
        <w:rPr>
          <w:rFonts w:ascii="Times New Roman" w:hAnsi="Times New Roman" w:cs="Times New Roman"/>
          <w:sz w:val="28"/>
          <w:szCs w:val="28"/>
        </w:rPr>
        <w:t>МБУ «Добринское»</w:t>
      </w:r>
    </w:p>
    <w:p w14:paraId="4BA8E2BE" w14:textId="77777777" w:rsidR="00D069E2" w:rsidRPr="0002557E" w:rsidRDefault="00D069E2" w:rsidP="00E63ACF">
      <w:pPr>
        <w:pStyle w:val="a4"/>
        <w:numPr>
          <w:ilvl w:val="0"/>
          <w:numId w:val="2"/>
        </w:numPr>
        <w:ind w:left="0" w:firstLine="0"/>
        <w:jc w:val="both"/>
        <w:rPr>
          <w:rFonts w:ascii="Times New Roman" w:hAnsi="Times New Roman" w:cs="Times New Roman"/>
          <w:sz w:val="28"/>
          <w:szCs w:val="28"/>
        </w:rPr>
      </w:pPr>
      <w:r w:rsidRPr="0002557E">
        <w:rPr>
          <w:rFonts w:ascii="Times New Roman" w:hAnsi="Times New Roman" w:cs="Times New Roman"/>
          <w:sz w:val="28"/>
          <w:szCs w:val="28"/>
        </w:rPr>
        <w:t>Настоящий порядок разработан в целях совершенствования учета особо ценного движимого имущества МБУ «Добринское», находящихся в ведении Администрации сельского поселения Добринский сельсовет</w:t>
      </w:r>
    </w:p>
    <w:p w14:paraId="290F6599" w14:textId="77777777" w:rsidR="005B6CBF" w:rsidRPr="0002557E" w:rsidRDefault="005B6CBF" w:rsidP="00E63ACF">
      <w:pPr>
        <w:pStyle w:val="a4"/>
        <w:numPr>
          <w:ilvl w:val="0"/>
          <w:numId w:val="2"/>
        </w:numPr>
        <w:ind w:left="0" w:firstLine="0"/>
        <w:jc w:val="both"/>
        <w:rPr>
          <w:rFonts w:ascii="Times New Roman" w:hAnsi="Times New Roman" w:cs="Times New Roman"/>
          <w:sz w:val="28"/>
          <w:szCs w:val="28"/>
        </w:rPr>
      </w:pPr>
      <w:r w:rsidRPr="0002557E">
        <w:rPr>
          <w:rFonts w:ascii="Times New Roman" w:hAnsi="Times New Roman" w:cs="Times New Roman"/>
          <w:sz w:val="28"/>
          <w:szCs w:val="28"/>
        </w:rPr>
        <w:t>Отнесение движимого имущества к категории особо ценного движимого имущества, закрепленного Администрацией сельского поселения Добринский сельсовет за МБУ «Добринское», или приобретенного МБУ «Добринское» за счет средств, выделенных им Администрацией сельского поселения Добринский сельсовет на приобретение такого имущества, производится МБУ «Добринское» в соответствии с настоящим постановлением.</w:t>
      </w:r>
    </w:p>
    <w:p w14:paraId="4EB95880" w14:textId="77777777" w:rsidR="005B6CBF" w:rsidRPr="0002557E" w:rsidRDefault="0038311A" w:rsidP="00E63ACF">
      <w:pPr>
        <w:pStyle w:val="a4"/>
        <w:numPr>
          <w:ilvl w:val="0"/>
          <w:numId w:val="2"/>
        </w:numPr>
        <w:ind w:left="0" w:firstLine="0"/>
        <w:jc w:val="both"/>
        <w:rPr>
          <w:rFonts w:ascii="Times New Roman" w:hAnsi="Times New Roman" w:cs="Times New Roman"/>
          <w:sz w:val="28"/>
          <w:szCs w:val="28"/>
        </w:rPr>
      </w:pPr>
      <w:r w:rsidRPr="0002557E">
        <w:rPr>
          <w:rFonts w:ascii="Times New Roman" w:hAnsi="Times New Roman" w:cs="Times New Roman"/>
          <w:sz w:val="28"/>
          <w:szCs w:val="28"/>
        </w:rPr>
        <w:t>Перечень особо ценного движимого имущества, закрепленного Администрацией сельского поселения Добринский сельсовет за МБУ «Добринское», или приобретенного МБУ «Добринское» за счет средств, выделенных им Администрацией сельского поселения Добринский сельсовет на приобретение такого имущества, внесение изменений в перечень утверждается соответствующим постановлением.</w:t>
      </w:r>
    </w:p>
    <w:p w14:paraId="49DB43D1" w14:textId="3E851695" w:rsidR="00E63ACF" w:rsidRPr="0002557E" w:rsidRDefault="00E63ACF" w:rsidP="00E63ACF">
      <w:pPr>
        <w:pStyle w:val="a4"/>
        <w:numPr>
          <w:ilvl w:val="0"/>
          <w:numId w:val="2"/>
        </w:numPr>
        <w:ind w:left="0" w:firstLine="0"/>
        <w:jc w:val="both"/>
        <w:rPr>
          <w:rFonts w:ascii="Times New Roman" w:hAnsi="Times New Roman" w:cs="Times New Roman"/>
          <w:sz w:val="28"/>
          <w:szCs w:val="28"/>
        </w:rPr>
      </w:pPr>
      <w:r w:rsidRPr="0002557E">
        <w:rPr>
          <w:rFonts w:ascii="Times New Roman" w:hAnsi="Times New Roman" w:cs="Times New Roman"/>
          <w:sz w:val="28"/>
          <w:szCs w:val="28"/>
        </w:rPr>
        <w:t>В перечень подлежит включение следующего имущества: движимое имущество независимо от его балансовой стоимости, без которого осуществление бюджетным учреждением (автономным учреждением) предусмотренных его уставом основных видов деятельности будет существенно затруднено или которое отнесено к определенному виду особо ценного движимого имущества.</w:t>
      </w:r>
    </w:p>
    <w:p w14:paraId="37851000" w14:textId="7D651F3D" w:rsidR="00040841" w:rsidRPr="0002557E" w:rsidRDefault="0038311A" w:rsidP="00E63ACF">
      <w:pPr>
        <w:pStyle w:val="a4"/>
        <w:numPr>
          <w:ilvl w:val="0"/>
          <w:numId w:val="2"/>
        </w:numPr>
        <w:ind w:left="0" w:firstLine="0"/>
        <w:jc w:val="both"/>
        <w:rPr>
          <w:rFonts w:ascii="Times New Roman" w:hAnsi="Times New Roman" w:cs="Times New Roman"/>
          <w:sz w:val="28"/>
          <w:szCs w:val="28"/>
        </w:rPr>
      </w:pPr>
      <w:r w:rsidRPr="0002557E">
        <w:rPr>
          <w:rFonts w:ascii="Times New Roman" w:hAnsi="Times New Roman" w:cs="Times New Roman"/>
          <w:sz w:val="28"/>
          <w:szCs w:val="28"/>
        </w:rPr>
        <w:t xml:space="preserve">Ведение перечня осуществляется МБУ «Добринское» на основании сведений бухгалтерского учета.  В перечень включаются </w:t>
      </w:r>
      <w:r w:rsidR="00040841" w:rsidRPr="0002557E">
        <w:rPr>
          <w:rFonts w:ascii="Times New Roman" w:hAnsi="Times New Roman" w:cs="Times New Roman"/>
          <w:sz w:val="28"/>
          <w:szCs w:val="28"/>
        </w:rPr>
        <w:t>сведения о полном наименовании объекта, отнесенного в установленном порядке к особо ценному движимому имуществу, его балансовой стоимости и об инвентарном (учетном) номере (при его наличии).</w:t>
      </w:r>
    </w:p>
    <w:p w14:paraId="06C3A041" w14:textId="3B13B074" w:rsidR="00040841" w:rsidRPr="0002557E" w:rsidRDefault="00040841" w:rsidP="00E63ACF">
      <w:pPr>
        <w:pStyle w:val="a4"/>
        <w:numPr>
          <w:ilvl w:val="0"/>
          <w:numId w:val="2"/>
        </w:numPr>
        <w:spacing w:after="0"/>
        <w:ind w:left="0" w:firstLine="0"/>
        <w:jc w:val="both"/>
        <w:rPr>
          <w:rFonts w:ascii="Times New Roman" w:hAnsi="Times New Roman" w:cs="Times New Roman"/>
          <w:sz w:val="28"/>
          <w:szCs w:val="28"/>
        </w:rPr>
      </w:pPr>
      <w:r w:rsidRPr="0002557E">
        <w:rPr>
          <w:rFonts w:ascii="Times New Roman" w:hAnsi="Times New Roman" w:cs="Times New Roman"/>
          <w:sz w:val="28"/>
          <w:szCs w:val="28"/>
        </w:rPr>
        <w:t xml:space="preserve">Для утверждения перечня МБУ «Добринское» представляет в Администрацию сельского поселения Добринский сельсовет подписанный руководителем </w:t>
      </w:r>
      <w:r w:rsidR="003661B5" w:rsidRPr="0002557E">
        <w:rPr>
          <w:rFonts w:ascii="Times New Roman" w:hAnsi="Times New Roman" w:cs="Times New Roman"/>
          <w:sz w:val="28"/>
          <w:szCs w:val="28"/>
        </w:rPr>
        <w:t>П</w:t>
      </w:r>
      <w:r w:rsidRPr="0002557E">
        <w:rPr>
          <w:rFonts w:ascii="Times New Roman" w:hAnsi="Times New Roman" w:cs="Times New Roman"/>
          <w:sz w:val="28"/>
          <w:szCs w:val="28"/>
        </w:rPr>
        <w:t>еречень по рекомендуемой форме, приведенной в приложении к н</w:t>
      </w:r>
      <w:r w:rsidR="003661B5" w:rsidRPr="0002557E">
        <w:rPr>
          <w:rFonts w:ascii="Times New Roman" w:hAnsi="Times New Roman" w:cs="Times New Roman"/>
          <w:sz w:val="28"/>
          <w:szCs w:val="28"/>
        </w:rPr>
        <w:t>астоящему Порядку</w:t>
      </w:r>
      <w:r w:rsidRPr="0002557E">
        <w:rPr>
          <w:rFonts w:ascii="Times New Roman" w:hAnsi="Times New Roman" w:cs="Times New Roman"/>
          <w:sz w:val="28"/>
          <w:szCs w:val="28"/>
        </w:rPr>
        <w:t>.</w:t>
      </w:r>
    </w:p>
    <w:p w14:paraId="19E77F55" w14:textId="77777777" w:rsidR="0038311A" w:rsidRPr="0002557E" w:rsidRDefault="00040841" w:rsidP="00E63ACF">
      <w:pPr>
        <w:pStyle w:val="a5"/>
        <w:numPr>
          <w:ilvl w:val="0"/>
          <w:numId w:val="2"/>
        </w:numPr>
        <w:ind w:left="0" w:firstLine="0"/>
        <w:jc w:val="both"/>
        <w:rPr>
          <w:rFonts w:ascii="Times New Roman" w:hAnsi="Times New Roman" w:cs="Times New Roman"/>
          <w:sz w:val="28"/>
          <w:szCs w:val="28"/>
        </w:rPr>
      </w:pPr>
      <w:r w:rsidRPr="0002557E">
        <w:rPr>
          <w:rFonts w:ascii="Times New Roman" w:hAnsi="Times New Roman" w:cs="Times New Roman"/>
          <w:sz w:val="28"/>
          <w:szCs w:val="28"/>
        </w:rPr>
        <w:t>Изменения и дополнения в Перечень должны быть внесены в случае:</w:t>
      </w:r>
    </w:p>
    <w:tbl>
      <w:tblPr>
        <w:tblW w:w="9781" w:type="dxa"/>
        <w:tblInd w:w="-34" w:type="dxa"/>
        <w:tblLayout w:type="fixed"/>
        <w:tblLook w:val="04A0" w:firstRow="1" w:lastRow="0" w:firstColumn="1" w:lastColumn="0" w:noHBand="0" w:noVBand="1"/>
      </w:tblPr>
      <w:tblGrid>
        <w:gridCol w:w="9781"/>
      </w:tblGrid>
      <w:tr w:rsidR="003661B5" w:rsidRPr="0002557E" w14:paraId="626C1D1C" w14:textId="77777777" w:rsidTr="00CF3088">
        <w:trPr>
          <w:trHeight w:val="527"/>
        </w:trPr>
        <w:tc>
          <w:tcPr>
            <w:tcW w:w="9781" w:type="dxa"/>
            <w:tcBorders>
              <w:top w:val="nil"/>
              <w:left w:val="nil"/>
              <w:bottom w:val="nil"/>
              <w:right w:val="nil"/>
            </w:tcBorders>
            <w:shd w:val="clear" w:color="auto" w:fill="auto"/>
            <w:vAlign w:val="bottom"/>
          </w:tcPr>
          <w:p w14:paraId="5F051526" w14:textId="77777777" w:rsidR="00CF3088" w:rsidRPr="0002557E" w:rsidRDefault="003661B5" w:rsidP="00E63ACF">
            <w:pPr>
              <w:pStyle w:val="a5"/>
              <w:jc w:val="both"/>
              <w:rPr>
                <w:rFonts w:ascii="Times New Roman" w:hAnsi="Times New Roman" w:cs="Times New Roman"/>
                <w:sz w:val="28"/>
                <w:szCs w:val="28"/>
              </w:rPr>
            </w:pPr>
            <w:r w:rsidRPr="0002557E">
              <w:rPr>
                <w:rFonts w:ascii="Times New Roman" w:hAnsi="Times New Roman" w:cs="Times New Roman"/>
                <w:sz w:val="28"/>
                <w:szCs w:val="28"/>
              </w:rPr>
              <w:t>выбытия объекта движимого имущества, относящегося к категории особо ценного движимого имущества;</w:t>
            </w:r>
          </w:p>
          <w:p w14:paraId="65D41E84" w14:textId="707F4EF6" w:rsidR="00CF3088" w:rsidRPr="0002557E" w:rsidRDefault="003661B5" w:rsidP="00E63ACF">
            <w:pPr>
              <w:pStyle w:val="a5"/>
              <w:jc w:val="both"/>
              <w:rPr>
                <w:rFonts w:ascii="Times New Roman" w:hAnsi="Times New Roman" w:cs="Times New Roman"/>
                <w:sz w:val="28"/>
                <w:szCs w:val="28"/>
              </w:rPr>
            </w:pPr>
            <w:r w:rsidRPr="0002557E">
              <w:rPr>
                <w:rFonts w:ascii="Times New Roman" w:hAnsi="Times New Roman" w:cs="Times New Roman"/>
                <w:sz w:val="28"/>
                <w:szCs w:val="28"/>
              </w:rPr>
              <w:lastRenderedPageBreak/>
              <w:t>приобретения (получения) объекта движимого имущества, относящегося к категории особо ценного движимого имущества;</w:t>
            </w:r>
          </w:p>
          <w:p w14:paraId="36A13B48" w14:textId="33B5F065" w:rsidR="003661B5" w:rsidRPr="0002557E" w:rsidRDefault="003661B5" w:rsidP="00E63ACF">
            <w:pPr>
              <w:pStyle w:val="a5"/>
              <w:jc w:val="both"/>
              <w:rPr>
                <w:rFonts w:ascii="Times New Roman" w:hAnsi="Times New Roman" w:cs="Times New Roman"/>
                <w:b/>
                <w:sz w:val="28"/>
                <w:szCs w:val="28"/>
              </w:rPr>
            </w:pPr>
            <w:r w:rsidRPr="0002557E">
              <w:rPr>
                <w:rFonts w:ascii="Times New Roman" w:hAnsi="Times New Roman" w:cs="Times New Roman"/>
                <w:sz w:val="28"/>
                <w:szCs w:val="28"/>
              </w:rPr>
              <w:t>изменения данных, уже включенных в Перечень объектов.</w:t>
            </w:r>
          </w:p>
        </w:tc>
      </w:tr>
    </w:tbl>
    <w:p w14:paraId="0BC7DEA9" w14:textId="77777777" w:rsidR="003661B5" w:rsidRPr="00D069E2" w:rsidRDefault="003661B5" w:rsidP="003661B5">
      <w:pPr>
        <w:pStyle w:val="a4"/>
        <w:ind w:left="768"/>
        <w:rPr>
          <w:rFonts w:ascii="Times New Roman" w:hAnsi="Times New Roman" w:cs="Times New Roman"/>
          <w:sz w:val="28"/>
          <w:szCs w:val="28"/>
        </w:rPr>
      </w:pPr>
    </w:p>
    <w:sectPr w:rsidR="003661B5" w:rsidRPr="00D069E2" w:rsidSect="00270C94">
      <w:headerReference w:type="even" r:id="rId9"/>
      <w:headerReference w:type="default" r:id="rId10"/>
      <w:footerReference w:type="even" r:id="rId11"/>
      <w:footerReference w:type="default" r:id="rId12"/>
      <w:headerReference w:type="first" r:id="rId13"/>
      <w:footerReference w:type="first" r:id="rId14"/>
      <w:pgSz w:w="11906" w:h="16838"/>
      <w:pgMar w:top="568" w:right="850"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E65BE" w14:textId="77777777" w:rsidR="00270C94" w:rsidRDefault="00270C94" w:rsidP="005C3132">
      <w:pPr>
        <w:spacing w:after="0" w:line="240" w:lineRule="auto"/>
      </w:pPr>
      <w:r>
        <w:separator/>
      </w:r>
    </w:p>
  </w:endnote>
  <w:endnote w:type="continuationSeparator" w:id="0">
    <w:p w14:paraId="12738137" w14:textId="77777777" w:rsidR="00270C94" w:rsidRDefault="00270C94" w:rsidP="005C3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E58E" w14:textId="77777777" w:rsidR="005C3132" w:rsidRDefault="005C313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D30B" w14:textId="77777777" w:rsidR="005C3132" w:rsidRDefault="005C313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D47" w14:textId="77777777" w:rsidR="005C3132" w:rsidRDefault="005C31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C640" w14:textId="77777777" w:rsidR="00270C94" w:rsidRDefault="00270C94" w:rsidP="005C3132">
      <w:pPr>
        <w:spacing w:after="0" w:line="240" w:lineRule="auto"/>
      </w:pPr>
      <w:r>
        <w:separator/>
      </w:r>
    </w:p>
  </w:footnote>
  <w:footnote w:type="continuationSeparator" w:id="0">
    <w:p w14:paraId="39A5A2C3" w14:textId="77777777" w:rsidR="00270C94" w:rsidRDefault="00270C94" w:rsidP="005C3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F7DF" w14:textId="77777777" w:rsidR="005C3132" w:rsidRDefault="005C313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37AA" w14:textId="77777777" w:rsidR="005C3132" w:rsidRDefault="005C3132">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6297" w14:textId="77777777" w:rsidR="005C3132" w:rsidRDefault="005C313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66FAD"/>
    <w:multiLevelType w:val="hybridMultilevel"/>
    <w:tmpl w:val="E7842FD8"/>
    <w:lvl w:ilvl="0" w:tplc="C9C2C85A">
      <w:start w:val="1"/>
      <w:numFmt w:val="decimal"/>
      <w:lvlText w:val="%1."/>
      <w:lvlJc w:val="left"/>
      <w:pPr>
        <w:ind w:left="408" w:hanging="360"/>
      </w:pPr>
      <w:rPr>
        <w:rFonts w:ascii="Times New Roman" w:eastAsiaTheme="minorHAnsi" w:hAnsi="Times New Roman" w:cs="Times New Roman"/>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 w15:restartNumberingAfterBreak="0">
    <w:nsid w:val="65511D7A"/>
    <w:multiLevelType w:val="hybridMultilevel"/>
    <w:tmpl w:val="211485E4"/>
    <w:lvl w:ilvl="0" w:tplc="AE2EBE72">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num w:numId="1" w16cid:durableId="505365312">
    <w:abstractNumId w:val="0"/>
  </w:num>
  <w:num w:numId="2" w16cid:durableId="455029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FA6"/>
    <w:rsid w:val="0002557E"/>
    <w:rsid w:val="00040841"/>
    <w:rsid w:val="000C5C43"/>
    <w:rsid w:val="00107997"/>
    <w:rsid w:val="001955F3"/>
    <w:rsid w:val="0022761E"/>
    <w:rsid w:val="00270C94"/>
    <w:rsid w:val="003661B5"/>
    <w:rsid w:val="00376991"/>
    <w:rsid w:val="0038311A"/>
    <w:rsid w:val="004C5363"/>
    <w:rsid w:val="005B57E8"/>
    <w:rsid w:val="005B6CBF"/>
    <w:rsid w:val="005C3132"/>
    <w:rsid w:val="005C5E48"/>
    <w:rsid w:val="005E1FA6"/>
    <w:rsid w:val="00823496"/>
    <w:rsid w:val="00906772"/>
    <w:rsid w:val="00A3309E"/>
    <w:rsid w:val="00B05872"/>
    <w:rsid w:val="00B73B2D"/>
    <w:rsid w:val="00BF4B09"/>
    <w:rsid w:val="00CF3088"/>
    <w:rsid w:val="00D069E2"/>
    <w:rsid w:val="00D853BF"/>
    <w:rsid w:val="00DB6FBA"/>
    <w:rsid w:val="00E5124D"/>
    <w:rsid w:val="00E56ACC"/>
    <w:rsid w:val="00E63ACF"/>
    <w:rsid w:val="00E733CA"/>
    <w:rsid w:val="00F938AA"/>
    <w:rsid w:val="00FB6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65C752"/>
  <w15:docId w15:val="{4AF94493-353D-48DD-B556-B3AAA241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1FA6"/>
    <w:rPr>
      <w:color w:val="0000FF"/>
      <w:u w:val="single"/>
    </w:rPr>
  </w:style>
  <w:style w:type="character" w:customStyle="1" w:styleId="description">
    <w:name w:val="description"/>
    <w:basedOn w:val="a0"/>
    <w:rsid w:val="005E1FA6"/>
  </w:style>
  <w:style w:type="paragraph" w:styleId="a4">
    <w:name w:val="List Paragraph"/>
    <w:basedOn w:val="a"/>
    <w:uiPriority w:val="34"/>
    <w:qFormat/>
    <w:rsid w:val="00BF4B09"/>
    <w:pPr>
      <w:ind w:left="720"/>
      <w:contextualSpacing/>
    </w:pPr>
  </w:style>
  <w:style w:type="paragraph" w:styleId="a5">
    <w:name w:val="No Spacing"/>
    <w:uiPriority w:val="1"/>
    <w:qFormat/>
    <w:rsid w:val="005C3132"/>
    <w:pPr>
      <w:spacing w:after="0" w:line="240" w:lineRule="auto"/>
    </w:pPr>
  </w:style>
  <w:style w:type="paragraph" w:styleId="a6">
    <w:name w:val="header"/>
    <w:basedOn w:val="a"/>
    <w:link w:val="a7"/>
    <w:uiPriority w:val="99"/>
    <w:unhideWhenUsed/>
    <w:rsid w:val="005C31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3132"/>
  </w:style>
  <w:style w:type="paragraph" w:styleId="a8">
    <w:name w:val="footer"/>
    <w:basedOn w:val="a"/>
    <w:link w:val="a9"/>
    <w:uiPriority w:val="99"/>
    <w:unhideWhenUsed/>
    <w:rsid w:val="005C31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3132"/>
  </w:style>
  <w:style w:type="character" w:styleId="aa">
    <w:name w:val="FollowedHyperlink"/>
    <w:basedOn w:val="a0"/>
    <w:uiPriority w:val="99"/>
    <w:semiHidden/>
    <w:unhideWhenUsed/>
    <w:rsid w:val="000255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501310">
      <w:bodyDiv w:val="1"/>
      <w:marLeft w:val="0"/>
      <w:marRight w:val="0"/>
      <w:marTop w:val="0"/>
      <w:marBottom w:val="0"/>
      <w:divBdr>
        <w:top w:val="none" w:sz="0" w:space="0" w:color="auto"/>
        <w:left w:val="none" w:sz="0" w:space="0" w:color="auto"/>
        <w:bottom w:val="none" w:sz="0" w:space="0" w:color="auto"/>
        <w:right w:val="none" w:sz="0" w:space="0" w:color="auto"/>
      </w:divBdr>
    </w:div>
    <w:div w:id="1250654904">
      <w:bodyDiv w:val="1"/>
      <w:marLeft w:val="0"/>
      <w:marRight w:val="0"/>
      <w:marTop w:val="0"/>
      <w:marBottom w:val="0"/>
      <w:divBdr>
        <w:top w:val="none" w:sz="0" w:space="0" w:color="auto"/>
        <w:left w:val="none" w:sz="0" w:space="0" w:color="auto"/>
        <w:bottom w:val="none" w:sz="0" w:space="0" w:color="auto"/>
        <w:right w:val="none" w:sz="0" w:space="0" w:color="auto"/>
      </w:divBdr>
    </w:div>
    <w:div w:id="18803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553</Words>
  <Characters>3157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11</cp:revision>
  <cp:lastPrinted>2024-01-25T08:55:00Z</cp:lastPrinted>
  <dcterms:created xsi:type="dcterms:W3CDTF">2024-01-23T08:37:00Z</dcterms:created>
  <dcterms:modified xsi:type="dcterms:W3CDTF">2024-01-29T12:55:00Z</dcterms:modified>
</cp:coreProperties>
</file>