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76CB" w14:textId="77777777" w:rsidR="00043CE5" w:rsidRDefault="00043CE5" w:rsidP="00F1466C">
      <w:pPr>
        <w:autoSpaceDE w:val="0"/>
        <w:autoSpaceDN w:val="0"/>
        <w:adjustRightInd w:val="0"/>
        <w:jc w:val="both"/>
        <w:rPr>
          <w:b/>
          <w:lang w:val="en-US"/>
        </w:rPr>
      </w:pPr>
      <w:r>
        <w:rPr>
          <w:b/>
          <w:noProof/>
        </w:rPr>
        <w:drawing>
          <wp:anchor distT="0" distB="0" distL="114300" distR="114300" simplePos="0" relativeHeight="251660288" behindDoc="0" locked="0" layoutInCell="1" allowOverlap="1" wp14:anchorId="6F12D265" wp14:editId="401E5332">
            <wp:simplePos x="0" y="0"/>
            <wp:positionH relativeFrom="column">
              <wp:posOffset>2621915</wp:posOffset>
            </wp:positionH>
            <wp:positionV relativeFrom="paragraph">
              <wp:posOffset>-470535</wp:posOffset>
            </wp:positionV>
            <wp:extent cx="687705" cy="81026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7705" cy="810260"/>
                    </a:xfrm>
                    <a:prstGeom prst="rect">
                      <a:avLst/>
                    </a:prstGeom>
                    <a:noFill/>
                    <a:ln w="9525">
                      <a:noFill/>
                      <a:miter lim="800000"/>
                      <a:headEnd/>
                      <a:tailEnd/>
                    </a:ln>
                  </pic:spPr>
                </pic:pic>
              </a:graphicData>
            </a:graphic>
          </wp:anchor>
        </w:drawing>
      </w:r>
    </w:p>
    <w:p w14:paraId="43022083" w14:textId="77777777" w:rsidR="00043CE5" w:rsidRDefault="00043CE5" w:rsidP="00F1466C">
      <w:pPr>
        <w:autoSpaceDE w:val="0"/>
        <w:autoSpaceDN w:val="0"/>
        <w:adjustRightInd w:val="0"/>
        <w:jc w:val="both"/>
        <w:rPr>
          <w:b/>
          <w:lang w:val="en-US"/>
        </w:rPr>
      </w:pPr>
    </w:p>
    <w:p w14:paraId="43A62877" w14:textId="77777777" w:rsidR="00043CE5" w:rsidRPr="009A23B9" w:rsidRDefault="00043CE5" w:rsidP="00043CE5">
      <w:pPr>
        <w:jc w:val="center"/>
        <w:rPr>
          <w:b/>
          <w:sz w:val="28"/>
          <w:szCs w:val="28"/>
        </w:rPr>
      </w:pPr>
      <w:r w:rsidRPr="009A23B9">
        <w:rPr>
          <w:b/>
          <w:sz w:val="28"/>
          <w:szCs w:val="28"/>
        </w:rPr>
        <w:t>ПОСТАНОВЛЕНИЕ</w:t>
      </w:r>
    </w:p>
    <w:p w14:paraId="586B4621" w14:textId="77777777" w:rsidR="00043CE5" w:rsidRPr="009A23B9" w:rsidRDefault="00043CE5" w:rsidP="00043CE5">
      <w:pPr>
        <w:jc w:val="center"/>
        <w:rPr>
          <w:b/>
          <w:sz w:val="28"/>
          <w:szCs w:val="28"/>
        </w:rPr>
      </w:pPr>
      <w:r w:rsidRPr="009A23B9">
        <w:rPr>
          <w:b/>
          <w:sz w:val="28"/>
          <w:szCs w:val="28"/>
        </w:rPr>
        <w:t>Администрации сельского поселения</w:t>
      </w:r>
    </w:p>
    <w:p w14:paraId="266E4538" w14:textId="6D85A1F4" w:rsidR="00043CE5" w:rsidRPr="009A23B9" w:rsidRDefault="00990F4C" w:rsidP="00043CE5">
      <w:pPr>
        <w:jc w:val="center"/>
        <w:rPr>
          <w:b/>
          <w:sz w:val="28"/>
          <w:szCs w:val="28"/>
        </w:rPr>
      </w:pPr>
      <w:r>
        <w:rPr>
          <w:b/>
          <w:sz w:val="28"/>
          <w:szCs w:val="28"/>
        </w:rPr>
        <w:t>Добринский</w:t>
      </w:r>
      <w:r w:rsidR="00043CE5" w:rsidRPr="009A23B9">
        <w:rPr>
          <w:b/>
          <w:sz w:val="28"/>
          <w:szCs w:val="28"/>
        </w:rPr>
        <w:t xml:space="preserve"> сельсовет</w:t>
      </w:r>
    </w:p>
    <w:p w14:paraId="6F623807" w14:textId="77777777" w:rsidR="00043CE5" w:rsidRPr="009A23B9" w:rsidRDefault="00043CE5" w:rsidP="00043CE5">
      <w:pPr>
        <w:jc w:val="center"/>
        <w:rPr>
          <w:sz w:val="28"/>
          <w:szCs w:val="28"/>
        </w:rPr>
      </w:pPr>
      <w:r w:rsidRPr="009A23B9">
        <w:rPr>
          <w:sz w:val="28"/>
          <w:szCs w:val="28"/>
        </w:rPr>
        <w:t>Добринского муниципального района Липецкой области</w:t>
      </w:r>
    </w:p>
    <w:p w14:paraId="260C57B6" w14:textId="77777777" w:rsidR="00043CE5" w:rsidRPr="009A23B9" w:rsidRDefault="00043CE5" w:rsidP="00043CE5">
      <w:pPr>
        <w:jc w:val="center"/>
        <w:rPr>
          <w:sz w:val="28"/>
          <w:szCs w:val="28"/>
        </w:rPr>
      </w:pPr>
      <w:r w:rsidRPr="009A23B9">
        <w:rPr>
          <w:sz w:val="28"/>
          <w:szCs w:val="28"/>
        </w:rPr>
        <w:t>Российской Федерации</w:t>
      </w:r>
    </w:p>
    <w:p w14:paraId="428D9BA3" w14:textId="77777777" w:rsidR="00043CE5" w:rsidRPr="009A23B9" w:rsidRDefault="00043CE5" w:rsidP="00043CE5">
      <w:pPr>
        <w:rPr>
          <w:b/>
          <w:color w:val="000000"/>
          <w:sz w:val="32"/>
          <w:szCs w:val="32"/>
        </w:rPr>
      </w:pPr>
    </w:p>
    <w:p w14:paraId="4D9890BC" w14:textId="58AC654D" w:rsidR="00043CE5" w:rsidRDefault="00043CE5" w:rsidP="00043CE5">
      <w:pPr>
        <w:rPr>
          <w:sz w:val="28"/>
          <w:szCs w:val="28"/>
        </w:rPr>
      </w:pPr>
      <w:r>
        <w:rPr>
          <w:sz w:val="28"/>
          <w:szCs w:val="28"/>
        </w:rPr>
        <w:t xml:space="preserve">    </w:t>
      </w:r>
      <w:r w:rsidR="00171D74">
        <w:rPr>
          <w:sz w:val="28"/>
          <w:szCs w:val="28"/>
        </w:rPr>
        <w:t>31</w:t>
      </w:r>
      <w:r>
        <w:rPr>
          <w:sz w:val="28"/>
          <w:szCs w:val="28"/>
        </w:rPr>
        <w:t>.</w:t>
      </w:r>
      <w:r w:rsidR="0090168D">
        <w:rPr>
          <w:sz w:val="28"/>
          <w:szCs w:val="28"/>
        </w:rPr>
        <w:t>05</w:t>
      </w:r>
      <w:r>
        <w:rPr>
          <w:sz w:val="28"/>
          <w:szCs w:val="28"/>
        </w:rPr>
        <w:t>.202</w:t>
      </w:r>
      <w:r w:rsidR="0090168D">
        <w:rPr>
          <w:sz w:val="28"/>
          <w:szCs w:val="28"/>
        </w:rPr>
        <w:t>2</w:t>
      </w:r>
      <w:r>
        <w:rPr>
          <w:sz w:val="28"/>
          <w:szCs w:val="28"/>
        </w:rPr>
        <w:t xml:space="preserve">                             </w:t>
      </w:r>
      <w:r w:rsidRPr="005F4662">
        <w:rPr>
          <w:sz w:val="28"/>
          <w:szCs w:val="28"/>
        </w:rPr>
        <w:t xml:space="preserve"> </w:t>
      </w:r>
      <w:r>
        <w:rPr>
          <w:sz w:val="28"/>
          <w:szCs w:val="28"/>
        </w:rPr>
        <w:t xml:space="preserve"> </w:t>
      </w:r>
      <w:r w:rsidR="00990F4C">
        <w:rPr>
          <w:sz w:val="28"/>
          <w:szCs w:val="28"/>
        </w:rPr>
        <w:t>п.Добринка</w:t>
      </w:r>
      <w:r>
        <w:rPr>
          <w:sz w:val="28"/>
          <w:szCs w:val="28"/>
        </w:rPr>
        <w:t xml:space="preserve">                                     № </w:t>
      </w:r>
      <w:r w:rsidR="00171D74">
        <w:rPr>
          <w:sz w:val="28"/>
          <w:szCs w:val="28"/>
        </w:rPr>
        <w:t>72</w:t>
      </w:r>
    </w:p>
    <w:p w14:paraId="70F551F0" w14:textId="77777777" w:rsidR="00043CE5" w:rsidRDefault="00043CE5" w:rsidP="00043CE5">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b/>
          <w:sz w:val="28"/>
          <w:szCs w:val="28"/>
        </w:rPr>
      </w:pPr>
    </w:p>
    <w:p w14:paraId="0E5555A2" w14:textId="77777777" w:rsidR="00043CE5" w:rsidRPr="00043CE5" w:rsidRDefault="00043CE5" w:rsidP="00F1466C">
      <w:pPr>
        <w:autoSpaceDE w:val="0"/>
        <w:autoSpaceDN w:val="0"/>
        <w:adjustRightInd w:val="0"/>
        <w:jc w:val="both"/>
        <w:rPr>
          <w:b/>
        </w:rPr>
      </w:pPr>
    </w:p>
    <w:p w14:paraId="2A4F6F90" w14:textId="77777777" w:rsidR="008F2522" w:rsidRPr="008F2522" w:rsidRDefault="008F2522" w:rsidP="008F2522">
      <w:pPr>
        <w:pStyle w:val="ConsPlusTitle"/>
        <w:jc w:val="center"/>
        <w:rPr>
          <w:rFonts w:ascii="Times New Roman" w:hAnsi="Times New Roman" w:cs="Times New Roman"/>
          <w:bCs/>
          <w:sz w:val="28"/>
          <w:szCs w:val="28"/>
        </w:rPr>
      </w:pPr>
      <w:r w:rsidRPr="008F2522">
        <w:rPr>
          <w:rFonts w:ascii="Times New Roman" w:hAnsi="Times New Roman" w:cs="Times New Roman"/>
          <w:bCs/>
          <w:sz w:val="28"/>
          <w:szCs w:val="28"/>
        </w:rPr>
        <w:t>Об утверждении Порядка осуществления контроля</w:t>
      </w:r>
    </w:p>
    <w:p w14:paraId="4477BEAE" w14:textId="77777777" w:rsidR="008F2522" w:rsidRPr="008F2522" w:rsidRDefault="008F2522" w:rsidP="008F2522">
      <w:pPr>
        <w:pStyle w:val="ConsPlusTitle"/>
        <w:jc w:val="center"/>
        <w:rPr>
          <w:rFonts w:ascii="Times New Roman" w:hAnsi="Times New Roman" w:cs="Times New Roman"/>
          <w:bCs/>
          <w:sz w:val="28"/>
          <w:szCs w:val="28"/>
        </w:rPr>
      </w:pPr>
      <w:r w:rsidRPr="008F2522">
        <w:rPr>
          <w:rFonts w:ascii="Times New Roman" w:hAnsi="Times New Roman" w:cs="Times New Roman"/>
          <w:bCs/>
          <w:sz w:val="28"/>
          <w:szCs w:val="28"/>
        </w:rPr>
        <w:t>за выполнением муниципального задания муниципальными</w:t>
      </w:r>
    </w:p>
    <w:p w14:paraId="40DAEB1C" w14:textId="77777777" w:rsidR="008F2522" w:rsidRPr="008F2522" w:rsidRDefault="008F2522" w:rsidP="008F2522">
      <w:pPr>
        <w:pStyle w:val="ConsPlusTitle"/>
        <w:jc w:val="center"/>
        <w:rPr>
          <w:rFonts w:ascii="Times New Roman" w:hAnsi="Times New Roman" w:cs="Times New Roman"/>
          <w:bCs/>
          <w:sz w:val="28"/>
          <w:szCs w:val="28"/>
        </w:rPr>
      </w:pPr>
      <w:r w:rsidRPr="008F2522">
        <w:rPr>
          <w:rFonts w:ascii="Times New Roman" w:hAnsi="Times New Roman" w:cs="Times New Roman"/>
          <w:bCs/>
          <w:sz w:val="28"/>
          <w:szCs w:val="28"/>
        </w:rPr>
        <w:t>бюджетными учреждениями сельского поселения Добринский сельсовет</w:t>
      </w:r>
    </w:p>
    <w:p w14:paraId="207076AC" w14:textId="19068600" w:rsidR="00F1466C" w:rsidRPr="00D17700" w:rsidRDefault="00D17700" w:rsidP="00043CE5">
      <w:pPr>
        <w:autoSpaceDE w:val="0"/>
        <w:autoSpaceDN w:val="0"/>
        <w:adjustRightInd w:val="0"/>
        <w:jc w:val="center"/>
        <w:rPr>
          <w:sz w:val="28"/>
          <w:szCs w:val="28"/>
        </w:rPr>
      </w:pPr>
      <w:r>
        <w:rPr>
          <w:b/>
          <w:sz w:val="28"/>
          <w:szCs w:val="28"/>
        </w:rPr>
        <w:t>Добринского муниципального района</w:t>
      </w:r>
    </w:p>
    <w:p w14:paraId="15856D8B" w14:textId="77777777" w:rsidR="009045F1" w:rsidRPr="00043CE5" w:rsidRDefault="009045F1" w:rsidP="00043CE5">
      <w:pPr>
        <w:jc w:val="center"/>
        <w:rPr>
          <w:b/>
          <w:sz w:val="28"/>
          <w:szCs w:val="28"/>
        </w:rPr>
      </w:pPr>
    </w:p>
    <w:p w14:paraId="3AC824CB" w14:textId="534F87F1" w:rsidR="008C5A84" w:rsidRPr="00043CE5" w:rsidRDefault="00F1466C" w:rsidP="00F1466C">
      <w:pPr>
        <w:jc w:val="both"/>
        <w:rPr>
          <w:sz w:val="28"/>
          <w:szCs w:val="28"/>
        </w:rPr>
      </w:pPr>
      <w:r w:rsidRPr="00043CE5">
        <w:rPr>
          <w:sz w:val="28"/>
          <w:szCs w:val="28"/>
        </w:rPr>
        <w:t xml:space="preserve">           </w:t>
      </w:r>
      <w:r w:rsidR="008F2522" w:rsidRPr="002D3C55">
        <w:rPr>
          <w:sz w:val="28"/>
          <w:szCs w:val="28"/>
        </w:rPr>
        <w:t xml:space="preserve">В целях реализации положений </w:t>
      </w:r>
      <w:r w:rsidR="00614A99">
        <w:rPr>
          <w:sz w:val="28"/>
          <w:szCs w:val="28"/>
        </w:rPr>
        <w:t>«</w:t>
      </w:r>
      <w:r w:rsidR="00D27B23" w:rsidRPr="00D27B23">
        <w:rPr>
          <w:sz w:val="28"/>
          <w:szCs w:val="28"/>
        </w:rPr>
        <w:t>Бюджетн</w:t>
      </w:r>
      <w:r w:rsidR="00D27B23">
        <w:rPr>
          <w:sz w:val="28"/>
          <w:szCs w:val="28"/>
        </w:rPr>
        <w:t>ого</w:t>
      </w:r>
      <w:r w:rsidR="00D27B23" w:rsidRPr="00D27B23">
        <w:rPr>
          <w:sz w:val="28"/>
          <w:szCs w:val="28"/>
        </w:rPr>
        <w:t xml:space="preserve"> кодекс</w:t>
      </w:r>
      <w:r w:rsidR="00D27B23">
        <w:rPr>
          <w:sz w:val="28"/>
          <w:szCs w:val="28"/>
        </w:rPr>
        <w:t>а</w:t>
      </w:r>
      <w:r w:rsidR="00D27B23" w:rsidRPr="00D27B23">
        <w:rPr>
          <w:sz w:val="28"/>
          <w:szCs w:val="28"/>
        </w:rPr>
        <w:t xml:space="preserve"> Российской Федерации" от 31.07.1998 N 145-ФЗ</w:t>
      </w:r>
      <w:r w:rsidR="008F2522" w:rsidRPr="002D3C55">
        <w:rPr>
          <w:sz w:val="28"/>
          <w:szCs w:val="28"/>
        </w:rPr>
        <w:t xml:space="preserve">, Федерального </w:t>
      </w:r>
      <w:hyperlink r:id="rId9" w:history="1">
        <w:r w:rsidR="008F2522" w:rsidRPr="002D3C55">
          <w:rPr>
            <w:rStyle w:val="a9"/>
            <w:sz w:val="28"/>
            <w:szCs w:val="28"/>
          </w:rPr>
          <w:t>закона</w:t>
        </w:r>
      </w:hyperlink>
      <w:r w:rsidR="008F2522" w:rsidRPr="002D3C55">
        <w:rPr>
          <w:sz w:val="28"/>
          <w:szCs w:val="28"/>
        </w:rPr>
        <w:t xml:space="preserve"> от 12.01.1996 № 7-</w:t>
      </w:r>
      <w:r w:rsidR="008F2522">
        <w:rPr>
          <w:sz w:val="28"/>
          <w:szCs w:val="28"/>
        </w:rPr>
        <w:t xml:space="preserve"> </w:t>
      </w:r>
      <w:r w:rsidR="008F2522" w:rsidRPr="002D3C55">
        <w:rPr>
          <w:sz w:val="28"/>
          <w:szCs w:val="28"/>
        </w:rPr>
        <w:t>ФЗ «О некоммерческих организациях»</w:t>
      </w:r>
      <w:r w:rsidR="008C5A84" w:rsidRPr="00043CE5">
        <w:rPr>
          <w:sz w:val="28"/>
          <w:szCs w:val="28"/>
        </w:rPr>
        <w:t>,</w:t>
      </w:r>
      <w:r w:rsidR="008F2522" w:rsidRPr="008F2522">
        <w:rPr>
          <w:sz w:val="28"/>
          <w:szCs w:val="28"/>
        </w:rPr>
        <w:t xml:space="preserve"> </w:t>
      </w:r>
      <w:r w:rsidR="008F2522" w:rsidRPr="002D3C55">
        <w:rPr>
          <w:sz w:val="28"/>
          <w:szCs w:val="28"/>
        </w:rPr>
        <w:t xml:space="preserve">руководствуясь </w:t>
      </w:r>
      <w:hyperlink r:id="rId10" w:history="1">
        <w:r w:rsidR="008F2522" w:rsidRPr="002D3C55">
          <w:rPr>
            <w:rStyle w:val="a9"/>
            <w:sz w:val="28"/>
            <w:szCs w:val="28"/>
          </w:rPr>
          <w:t>Уставом</w:t>
        </w:r>
      </w:hyperlink>
      <w:r w:rsidR="008F2522" w:rsidRPr="002D3C55">
        <w:rPr>
          <w:sz w:val="28"/>
          <w:szCs w:val="28"/>
        </w:rPr>
        <w:t xml:space="preserve"> </w:t>
      </w:r>
      <w:r w:rsidR="008F2522">
        <w:rPr>
          <w:sz w:val="28"/>
          <w:szCs w:val="28"/>
        </w:rPr>
        <w:t>сельского поселения Добринский сельсовет,</w:t>
      </w:r>
      <w:r w:rsidR="008C5A84" w:rsidRPr="00043CE5">
        <w:rPr>
          <w:sz w:val="28"/>
          <w:szCs w:val="28"/>
        </w:rPr>
        <w:t xml:space="preserve"> администрация сельского поселения </w:t>
      </w:r>
      <w:r w:rsidR="00990F4C">
        <w:rPr>
          <w:sz w:val="28"/>
          <w:szCs w:val="28"/>
        </w:rPr>
        <w:t>Добринский</w:t>
      </w:r>
      <w:r w:rsidR="008C5A84" w:rsidRPr="00043CE5">
        <w:rPr>
          <w:sz w:val="28"/>
          <w:szCs w:val="28"/>
        </w:rPr>
        <w:t xml:space="preserve"> сельсовет</w:t>
      </w:r>
      <w:r w:rsidR="00584CCF" w:rsidRPr="00043CE5">
        <w:rPr>
          <w:sz w:val="28"/>
          <w:szCs w:val="28"/>
        </w:rPr>
        <w:t>:</w:t>
      </w:r>
    </w:p>
    <w:p w14:paraId="2B385B89" w14:textId="77777777" w:rsidR="00584CCF" w:rsidRPr="00043CE5" w:rsidRDefault="00584CCF" w:rsidP="00F1466C">
      <w:pPr>
        <w:jc w:val="both"/>
        <w:rPr>
          <w:b/>
          <w:sz w:val="28"/>
          <w:szCs w:val="28"/>
        </w:rPr>
      </w:pPr>
    </w:p>
    <w:p w14:paraId="2C1C5DCE" w14:textId="77777777" w:rsidR="00F1466C" w:rsidRPr="00043CE5" w:rsidRDefault="008C5A84" w:rsidP="00F1466C">
      <w:pPr>
        <w:jc w:val="both"/>
        <w:rPr>
          <w:b/>
          <w:sz w:val="28"/>
          <w:szCs w:val="28"/>
        </w:rPr>
      </w:pPr>
      <w:r w:rsidRPr="00043CE5">
        <w:rPr>
          <w:b/>
          <w:sz w:val="28"/>
          <w:szCs w:val="28"/>
        </w:rPr>
        <w:t xml:space="preserve">ПОСТАНОВЛЯЕТ: </w:t>
      </w:r>
    </w:p>
    <w:p w14:paraId="574762CE" w14:textId="77777777" w:rsidR="0041650A" w:rsidRPr="008F2522" w:rsidRDefault="0041650A" w:rsidP="008F2522">
      <w:pPr>
        <w:jc w:val="both"/>
        <w:rPr>
          <w:bCs/>
          <w:sz w:val="28"/>
          <w:szCs w:val="28"/>
        </w:rPr>
      </w:pPr>
    </w:p>
    <w:p w14:paraId="68A650CD" w14:textId="25F71761" w:rsidR="008C5A84" w:rsidRPr="00043CE5" w:rsidRDefault="008C5A84" w:rsidP="008F2522">
      <w:pPr>
        <w:pStyle w:val="ConsPlusTitle"/>
        <w:jc w:val="both"/>
        <w:rPr>
          <w:sz w:val="28"/>
          <w:szCs w:val="28"/>
        </w:rPr>
      </w:pPr>
      <w:r w:rsidRPr="008F2522">
        <w:rPr>
          <w:rFonts w:ascii="Times New Roman" w:hAnsi="Times New Roman" w:cs="Times New Roman"/>
          <w:b w:val="0"/>
          <w:bCs/>
          <w:sz w:val="28"/>
          <w:szCs w:val="28"/>
        </w:rPr>
        <w:t>1.</w:t>
      </w:r>
      <w:r w:rsidR="00497AD7" w:rsidRPr="008F2522">
        <w:rPr>
          <w:rFonts w:ascii="Times New Roman" w:hAnsi="Times New Roman" w:cs="Times New Roman"/>
          <w:b w:val="0"/>
          <w:bCs/>
          <w:sz w:val="28"/>
          <w:szCs w:val="28"/>
        </w:rPr>
        <w:t xml:space="preserve"> </w:t>
      </w:r>
      <w:r w:rsidRPr="008F2522">
        <w:rPr>
          <w:rFonts w:ascii="Times New Roman" w:hAnsi="Times New Roman" w:cs="Times New Roman"/>
          <w:b w:val="0"/>
          <w:bCs/>
          <w:sz w:val="28"/>
          <w:szCs w:val="28"/>
        </w:rPr>
        <w:t xml:space="preserve">Утвердить </w:t>
      </w:r>
      <w:r w:rsidR="008F2522" w:rsidRPr="008F2522">
        <w:rPr>
          <w:rFonts w:ascii="Times New Roman" w:hAnsi="Times New Roman" w:cs="Times New Roman"/>
          <w:b w:val="0"/>
          <w:bCs/>
          <w:sz w:val="28"/>
          <w:szCs w:val="28"/>
        </w:rPr>
        <w:t>Поряд</w:t>
      </w:r>
      <w:r w:rsidR="008F2522">
        <w:rPr>
          <w:rFonts w:ascii="Times New Roman" w:hAnsi="Times New Roman" w:cs="Times New Roman"/>
          <w:b w:val="0"/>
          <w:bCs/>
          <w:sz w:val="28"/>
          <w:szCs w:val="28"/>
        </w:rPr>
        <w:t>о</w:t>
      </w:r>
      <w:r w:rsidR="008F2522" w:rsidRPr="008F2522">
        <w:rPr>
          <w:rFonts w:ascii="Times New Roman" w:hAnsi="Times New Roman" w:cs="Times New Roman"/>
          <w:b w:val="0"/>
          <w:bCs/>
          <w:sz w:val="28"/>
          <w:szCs w:val="28"/>
        </w:rPr>
        <w:t>к осуществления контроля</w:t>
      </w:r>
      <w:r w:rsidR="008F2522">
        <w:rPr>
          <w:rFonts w:ascii="Times New Roman" w:hAnsi="Times New Roman" w:cs="Times New Roman"/>
          <w:b w:val="0"/>
          <w:bCs/>
          <w:sz w:val="28"/>
          <w:szCs w:val="28"/>
        </w:rPr>
        <w:t xml:space="preserve"> </w:t>
      </w:r>
      <w:r w:rsidR="008F2522" w:rsidRPr="008F2522">
        <w:rPr>
          <w:rFonts w:ascii="Times New Roman" w:hAnsi="Times New Roman" w:cs="Times New Roman"/>
          <w:b w:val="0"/>
          <w:bCs/>
          <w:sz w:val="28"/>
          <w:szCs w:val="28"/>
        </w:rPr>
        <w:t>за выполнением муниципального задания муниципальными</w:t>
      </w:r>
      <w:r w:rsidR="008F2522">
        <w:rPr>
          <w:rFonts w:ascii="Times New Roman" w:hAnsi="Times New Roman" w:cs="Times New Roman"/>
          <w:b w:val="0"/>
          <w:bCs/>
          <w:sz w:val="28"/>
          <w:szCs w:val="28"/>
        </w:rPr>
        <w:t xml:space="preserve"> </w:t>
      </w:r>
      <w:r w:rsidR="008F2522" w:rsidRPr="008F2522">
        <w:rPr>
          <w:rFonts w:ascii="Times New Roman" w:hAnsi="Times New Roman" w:cs="Times New Roman"/>
          <w:b w:val="0"/>
          <w:bCs/>
          <w:sz w:val="28"/>
          <w:szCs w:val="28"/>
        </w:rPr>
        <w:t>бюджетными учреждениями сельского поселения Добринский сельсовет</w:t>
      </w:r>
      <w:r w:rsidR="008F2522">
        <w:rPr>
          <w:rFonts w:ascii="Times New Roman" w:hAnsi="Times New Roman" w:cs="Times New Roman"/>
          <w:b w:val="0"/>
          <w:bCs/>
          <w:sz w:val="28"/>
          <w:szCs w:val="28"/>
        </w:rPr>
        <w:t xml:space="preserve"> </w:t>
      </w:r>
      <w:r w:rsidR="008F2522" w:rsidRPr="008F2522">
        <w:rPr>
          <w:rFonts w:ascii="Times New Roman" w:hAnsi="Times New Roman" w:cs="Times New Roman"/>
          <w:b w:val="0"/>
          <w:bCs/>
          <w:sz w:val="28"/>
          <w:szCs w:val="28"/>
        </w:rPr>
        <w:t>Добринского муниципального района</w:t>
      </w:r>
      <w:r w:rsidR="00D27B23">
        <w:rPr>
          <w:rFonts w:ascii="Times New Roman" w:hAnsi="Times New Roman" w:cs="Times New Roman"/>
          <w:b w:val="0"/>
          <w:bCs/>
          <w:sz w:val="28"/>
          <w:szCs w:val="28"/>
        </w:rPr>
        <w:t>,</w:t>
      </w:r>
      <w:r w:rsidR="008F2522">
        <w:rPr>
          <w:rFonts w:ascii="Times New Roman" w:hAnsi="Times New Roman" w:cs="Times New Roman"/>
          <w:b w:val="0"/>
          <w:bCs/>
          <w:sz w:val="28"/>
          <w:szCs w:val="28"/>
        </w:rPr>
        <w:t xml:space="preserve"> </w:t>
      </w:r>
      <w:r w:rsidR="008F2522" w:rsidRPr="008F2522">
        <w:rPr>
          <w:rFonts w:ascii="Times New Roman" w:hAnsi="Times New Roman" w:cs="Times New Roman"/>
          <w:b w:val="0"/>
          <w:bCs/>
          <w:sz w:val="28"/>
          <w:szCs w:val="28"/>
        </w:rPr>
        <w:t>согласно приложению к настоящему постановлению.</w:t>
      </w:r>
    </w:p>
    <w:p w14:paraId="4F76ABC1" w14:textId="36B374A0" w:rsidR="00497AD7" w:rsidRPr="00043CE5" w:rsidRDefault="00497AD7" w:rsidP="00497AD7">
      <w:pPr>
        <w:jc w:val="both"/>
        <w:rPr>
          <w:sz w:val="28"/>
          <w:szCs w:val="28"/>
        </w:rPr>
      </w:pPr>
      <w:r w:rsidRPr="00043CE5">
        <w:rPr>
          <w:sz w:val="28"/>
          <w:szCs w:val="28"/>
        </w:rPr>
        <w:t xml:space="preserve">2.   Настоящее постановление вступает в силу </w:t>
      </w:r>
      <w:r w:rsidR="00325097">
        <w:rPr>
          <w:sz w:val="28"/>
          <w:szCs w:val="28"/>
        </w:rPr>
        <w:t>со дня официального обнародования</w:t>
      </w:r>
      <w:r w:rsidR="00755BB3">
        <w:rPr>
          <w:sz w:val="28"/>
          <w:szCs w:val="28"/>
        </w:rPr>
        <w:t>.</w:t>
      </w:r>
    </w:p>
    <w:p w14:paraId="40272BE9" w14:textId="10EACE1C" w:rsidR="00347BAC" w:rsidRPr="00043CE5" w:rsidRDefault="00497AD7" w:rsidP="008C5A84">
      <w:pPr>
        <w:jc w:val="both"/>
        <w:rPr>
          <w:sz w:val="28"/>
          <w:szCs w:val="28"/>
        </w:rPr>
      </w:pPr>
      <w:r w:rsidRPr="00043CE5">
        <w:rPr>
          <w:sz w:val="28"/>
          <w:szCs w:val="28"/>
        </w:rPr>
        <w:t>4</w:t>
      </w:r>
      <w:r w:rsidR="008C5A84" w:rsidRPr="00043CE5">
        <w:rPr>
          <w:sz w:val="28"/>
          <w:szCs w:val="28"/>
        </w:rPr>
        <w:t>.</w:t>
      </w:r>
      <w:r w:rsidRPr="00043CE5">
        <w:rPr>
          <w:sz w:val="28"/>
          <w:szCs w:val="28"/>
        </w:rPr>
        <w:t xml:space="preserve"> </w:t>
      </w:r>
      <w:r w:rsidR="008C5A84" w:rsidRPr="00043CE5">
        <w:rPr>
          <w:sz w:val="28"/>
          <w:szCs w:val="28"/>
        </w:rPr>
        <w:t>Контроль за исполнением настоящего постановления возложить на</w:t>
      </w:r>
      <w:r w:rsidR="00395579">
        <w:rPr>
          <w:sz w:val="28"/>
          <w:szCs w:val="28"/>
        </w:rPr>
        <w:t xml:space="preserve">   </w:t>
      </w:r>
      <w:r w:rsidR="00EB5DC9" w:rsidRPr="00043CE5">
        <w:rPr>
          <w:sz w:val="28"/>
          <w:szCs w:val="28"/>
        </w:rPr>
        <w:t xml:space="preserve"> </w:t>
      </w:r>
      <w:r w:rsidR="00395579">
        <w:rPr>
          <w:sz w:val="28"/>
          <w:szCs w:val="28"/>
        </w:rPr>
        <w:t>Чижова Н.В.</w:t>
      </w:r>
    </w:p>
    <w:p w14:paraId="39CC60B6" w14:textId="77777777" w:rsidR="00C75DC8" w:rsidRPr="00043CE5" w:rsidRDefault="00C75DC8" w:rsidP="009045F1">
      <w:pPr>
        <w:rPr>
          <w:sz w:val="28"/>
          <w:szCs w:val="28"/>
        </w:rPr>
      </w:pPr>
    </w:p>
    <w:p w14:paraId="70A70280" w14:textId="77777777" w:rsidR="0041650A" w:rsidRPr="00043CE5" w:rsidRDefault="0041650A" w:rsidP="009045F1">
      <w:pPr>
        <w:rPr>
          <w:sz w:val="28"/>
          <w:szCs w:val="28"/>
        </w:rPr>
      </w:pPr>
    </w:p>
    <w:p w14:paraId="5217E747" w14:textId="77777777" w:rsidR="002E6956" w:rsidRPr="00043CE5" w:rsidRDefault="00347BAC" w:rsidP="009045F1">
      <w:pPr>
        <w:rPr>
          <w:sz w:val="28"/>
          <w:szCs w:val="28"/>
        </w:rPr>
      </w:pPr>
      <w:r w:rsidRPr="00043CE5">
        <w:rPr>
          <w:sz w:val="28"/>
          <w:szCs w:val="28"/>
        </w:rPr>
        <w:t>Г</w:t>
      </w:r>
      <w:r w:rsidR="009045F1" w:rsidRPr="00043CE5">
        <w:rPr>
          <w:sz w:val="28"/>
          <w:szCs w:val="28"/>
        </w:rPr>
        <w:t xml:space="preserve">лава администрации </w:t>
      </w:r>
      <w:r w:rsidR="002E6956" w:rsidRPr="00043CE5">
        <w:rPr>
          <w:sz w:val="28"/>
          <w:szCs w:val="28"/>
        </w:rPr>
        <w:t>сельского</w:t>
      </w:r>
    </w:p>
    <w:p w14:paraId="7A107584" w14:textId="0F8EC74B" w:rsidR="009045F1" w:rsidRPr="00043CE5" w:rsidRDefault="008E0885" w:rsidP="009045F1">
      <w:pPr>
        <w:rPr>
          <w:sz w:val="28"/>
          <w:szCs w:val="28"/>
        </w:rPr>
      </w:pPr>
      <w:r w:rsidRPr="00043CE5">
        <w:rPr>
          <w:sz w:val="28"/>
          <w:szCs w:val="28"/>
        </w:rPr>
        <w:t>п</w:t>
      </w:r>
      <w:r w:rsidR="002E6956" w:rsidRPr="00043CE5">
        <w:rPr>
          <w:sz w:val="28"/>
          <w:szCs w:val="28"/>
        </w:rPr>
        <w:t xml:space="preserve">оселения </w:t>
      </w:r>
      <w:r w:rsidR="00990F4C">
        <w:rPr>
          <w:sz w:val="28"/>
          <w:szCs w:val="28"/>
        </w:rPr>
        <w:t>Добринский</w:t>
      </w:r>
      <w:r w:rsidR="002E6956" w:rsidRPr="00043CE5">
        <w:rPr>
          <w:sz w:val="28"/>
          <w:szCs w:val="28"/>
        </w:rPr>
        <w:t xml:space="preserve"> сельсовет</w:t>
      </w:r>
      <w:r w:rsidR="00043CE5">
        <w:rPr>
          <w:sz w:val="28"/>
          <w:szCs w:val="28"/>
        </w:rPr>
        <w:t xml:space="preserve">                </w:t>
      </w:r>
      <w:r w:rsidR="00DD03B0" w:rsidRPr="00043CE5">
        <w:rPr>
          <w:sz w:val="28"/>
          <w:szCs w:val="28"/>
        </w:rPr>
        <w:t xml:space="preserve">         </w:t>
      </w:r>
      <w:r w:rsidR="00043CE5">
        <w:rPr>
          <w:sz w:val="28"/>
          <w:szCs w:val="28"/>
        </w:rPr>
        <w:t xml:space="preserve">                       </w:t>
      </w:r>
      <w:r w:rsidR="00990F4C">
        <w:rPr>
          <w:sz w:val="28"/>
          <w:szCs w:val="28"/>
        </w:rPr>
        <w:t>Н.В. Чижов</w:t>
      </w:r>
    </w:p>
    <w:p w14:paraId="64794A47" w14:textId="77777777" w:rsidR="0041650A" w:rsidRDefault="0041650A" w:rsidP="00EA346D">
      <w:pPr>
        <w:jc w:val="right"/>
        <w:rPr>
          <w:b/>
          <w:sz w:val="20"/>
        </w:rPr>
      </w:pPr>
    </w:p>
    <w:p w14:paraId="1C23736A" w14:textId="77777777" w:rsidR="0041650A" w:rsidRDefault="0041650A" w:rsidP="00EA346D">
      <w:pPr>
        <w:jc w:val="right"/>
        <w:rPr>
          <w:b/>
          <w:sz w:val="20"/>
        </w:rPr>
      </w:pPr>
    </w:p>
    <w:p w14:paraId="170F7962" w14:textId="77777777" w:rsidR="0041650A" w:rsidRDefault="0041650A" w:rsidP="00EA346D">
      <w:pPr>
        <w:jc w:val="right"/>
        <w:rPr>
          <w:b/>
          <w:sz w:val="20"/>
        </w:rPr>
      </w:pPr>
    </w:p>
    <w:p w14:paraId="47B07034" w14:textId="77777777" w:rsidR="00497AD7" w:rsidRDefault="00497AD7" w:rsidP="00EA346D">
      <w:pPr>
        <w:jc w:val="right"/>
        <w:rPr>
          <w:b/>
          <w:sz w:val="20"/>
        </w:rPr>
      </w:pPr>
    </w:p>
    <w:p w14:paraId="56CD5F4B" w14:textId="77777777" w:rsidR="00497AD7" w:rsidRDefault="00497AD7" w:rsidP="00EA346D">
      <w:pPr>
        <w:jc w:val="right"/>
        <w:rPr>
          <w:b/>
          <w:sz w:val="20"/>
        </w:rPr>
      </w:pPr>
    </w:p>
    <w:p w14:paraId="1FCDA95F" w14:textId="0873259B" w:rsidR="00497AD7" w:rsidRDefault="00497AD7" w:rsidP="00EA346D">
      <w:pPr>
        <w:jc w:val="right"/>
        <w:rPr>
          <w:b/>
          <w:sz w:val="20"/>
        </w:rPr>
      </w:pPr>
    </w:p>
    <w:p w14:paraId="44765412" w14:textId="0A840930" w:rsidR="004F261E" w:rsidRDefault="004F261E" w:rsidP="00EA346D">
      <w:pPr>
        <w:jc w:val="right"/>
        <w:rPr>
          <w:b/>
          <w:sz w:val="20"/>
        </w:rPr>
      </w:pPr>
    </w:p>
    <w:p w14:paraId="06613754" w14:textId="5A945087" w:rsidR="004F261E" w:rsidRDefault="004F261E" w:rsidP="00EA346D">
      <w:pPr>
        <w:jc w:val="right"/>
        <w:rPr>
          <w:b/>
          <w:sz w:val="20"/>
        </w:rPr>
      </w:pPr>
    </w:p>
    <w:p w14:paraId="06E24208" w14:textId="310BF178" w:rsidR="004F261E" w:rsidRDefault="004F261E" w:rsidP="00EA346D">
      <w:pPr>
        <w:jc w:val="right"/>
        <w:rPr>
          <w:b/>
          <w:sz w:val="20"/>
        </w:rPr>
      </w:pPr>
    </w:p>
    <w:p w14:paraId="323B43CA" w14:textId="26A462E4" w:rsidR="004F261E" w:rsidRDefault="004F261E" w:rsidP="00EA346D">
      <w:pPr>
        <w:jc w:val="right"/>
        <w:rPr>
          <w:b/>
          <w:sz w:val="20"/>
        </w:rPr>
      </w:pPr>
    </w:p>
    <w:p w14:paraId="0B729BC0" w14:textId="46CDBCD6" w:rsidR="004F261E" w:rsidRDefault="004F261E" w:rsidP="00EA346D">
      <w:pPr>
        <w:jc w:val="right"/>
        <w:rPr>
          <w:b/>
          <w:sz w:val="20"/>
        </w:rPr>
      </w:pPr>
    </w:p>
    <w:p w14:paraId="5DD23E66" w14:textId="1D8DE53C" w:rsidR="004F261E" w:rsidRDefault="004F261E" w:rsidP="00EA346D">
      <w:pPr>
        <w:jc w:val="right"/>
        <w:rPr>
          <w:b/>
          <w:sz w:val="20"/>
        </w:rPr>
      </w:pPr>
    </w:p>
    <w:p w14:paraId="679FF0BB" w14:textId="77777777" w:rsidR="00755BB3" w:rsidRDefault="00755BB3" w:rsidP="00EA346D">
      <w:pPr>
        <w:jc w:val="right"/>
        <w:rPr>
          <w:b/>
          <w:sz w:val="20"/>
        </w:rPr>
      </w:pPr>
    </w:p>
    <w:p w14:paraId="31A8BD16" w14:textId="77777777" w:rsidR="00325097" w:rsidRDefault="00325097" w:rsidP="00043CE5">
      <w:pPr>
        <w:widowControl w:val="0"/>
        <w:autoSpaceDE w:val="0"/>
        <w:autoSpaceDN w:val="0"/>
        <w:adjustRightInd w:val="0"/>
        <w:jc w:val="right"/>
        <w:outlineLvl w:val="0"/>
        <w:rPr>
          <w:sz w:val="20"/>
        </w:rPr>
      </w:pPr>
    </w:p>
    <w:p w14:paraId="5D8B27D7" w14:textId="1BEEC282" w:rsidR="00043CE5" w:rsidRPr="00584CCF" w:rsidRDefault="00043CE5" w:rsidP="00043CE5">
      <w:pPr>
        <w:widowControl w:val="0"/>
        <w:autoSpaceDE w:val="0"/>
        <w:autoSpaceDN w:val="0"/>
        <w:adjustRightInd w:val="0"/>
        <w:jc w:val="right"/>
        <w:outlineLvl w:val="0"/>
        <w:rPr>
          <w:sz w:val="20"/>
        </w:rPr>
      </w:pPr>
      <w:r w:rsidRPr="00584CCF">
        <w:rPr>
          <w:sz w:val="20"/>
        </w:rPr>
        <w:t xml:space="preserve">Приложение </w:t>
      </w:r>
    </w:p>
    <w:p w14:paraId="3E845765" w14:textId="77777777" w:rsidR="00043CE5" w:rsidRPr="00584CCF" w:rsidRDefault="00043CE5" w:rsidP="00043CE5">
      <w:pPr>
        <w:widowControl w:val="0"/>
        <w:autoSpaceDE w:val="0"/>
        <w:autoSpaceDN w:val="0"/>
        <w:adjustRightInd w:val="0"/>
        <w:jc w:val="right"/>
        <w:outlineLvl w:val="0"/>
        <w:rPr>
          <w:sz w:val="20"/>
        </w:rPr>
      </w:pPr>
      <w:r w:rsidRPr="00584CCF">
        <w:rPr>
          <w:sz w:val="20"/>
        </w:rPr>
        <w:t xml:space="preserve">к постановлению администрации </w:t>
      </w:r>
    </w:p>
    <w:p w14:paraId="761993EE" w14:textId="77777777" w:rsidR="00043CE5" w:rsidRPr="00584CCF" w:rsidRDefault="00043CE5" w:rsidP="00043CE5">
      <w:pPr>
        <w:widowControl w:val="0"/>
        <w:autoSpaceDE w:val="0"/>
        <w:autoSpaceDN w:val="0"/>
        <w:adjustRightInd w:val="0"/>
        <w:jc w:val="right"/>
        <w:outlineLvl w:val="0"/>
        <w:rPr>
          <w:sz w:val="20"/>
        </w:rPr>
      </w:pPr>
      <w:r w:rsidRPr="00584CCF">
        <w:rPr>
          <w:sz w:val="20"/>
        </w:rPr>
        <w:t>сельского поселения</w:t>
      </w:r>
    </w:p>
    <w:p w14:paraId="4E4D1449" w14:textId="130FF355" w:rsidR="00043CE5" w:rsidRPr="00584CCF" w:rsidRDefault="00990F4C" w:rsidP="00043CE5">
      <w:pPr>
        <w:widowControl w:val="0"/>
        <w:autoSpaceDE w:val="0"/>
        <w:autoSpaceDN w:val="0"/>
        <w:adjustRightInd w:val="0"/>
        <w:jc w:val="right"/>
        <w:outlineLvl w:val="0"/>
        <w:rPr>
          <w:sz w:val="20"/>
        </w:rPr>
      </w:pPr>
      <w:r>
        <w:rPr>
          <w:sz w:val="20"/>
        </w:rPr>
        <w:t>Добринский</w:t>
      </w:r>
      <w:r w:rsidR="00043CE5" w:rsidRPr="00584CCF">
        <w:rPr>
          <w:sz w:val="20"/>
        </w:rPr>
        <w:t xml:space="preserve"> сельсовет</w:t>
      </w:r>
    </w:p>
    <w:p w14:paraId="7E10140D" w14:textId="02E66082" w:rsidR="0041650A" w:rsidRDefault="00043CE5" w:rsidP="00043CE5">
      <w:pPr>
        <w:jc w:val="right"/>
        <w:rPr>
          <w:b/>
          <w:sz w:val="20"/>
        </w:rPr>
      </w:pPr>
      <w:r w:rsidRPr="00584CCF">
        <w:rPr>
          <w:sz w:val="20"/>
        </w:rPr>
        <w:t>№</w:t>
      </w:r>
      <w:r>
        <w:rPr>
          <w:sz w:val="20"/>
        </w:rPr>
        <w:t xml:space="preserve"> </w:t>
      </w:r>
      <w:r w:rsidR="004F261E">
        <w:rPr>
          <w:sz w:val="20"/>
        </w:rPr>
        <w:t>72</w:t>
      </w:r>
      <w:r w:rsidR="00D27B23">
        <w:rPr>
          <w:sz w:val="20"/>
        </w:rPr>
        <w:t xml:space="preserve"> </w:t>
      </w:r>
      <w:r w:rsidRPr="00584CCF">
        <w:rPr>
          <w:sz w:val="20"/>
        </w:rPr>
        <w:t>от</w:t>
      </w:r>
      <w:r>
        <w:rPr>
          <w:sz w:val="20"/>
        </w:rPr>
        <w:t xml:space="preserve"> </w:t>
      </w:r>
      <w:r w:rsidR="004F261E">
        <w:rPr>
          <w:sz w:val="20"/>
        </w:rPr>
        <w:t>31</w:t>
      </w:r>
      <w:r>
        <w:rPr>
          <w:sz w:val="20"/>
        </w:rPr>
        <w:t>.</w:t>
      </w:r>
      <w:r w:rsidR="0090168D">
        <w:rPr>
          <w:sz w:val="20"/>
        </w:rPr>
        <w:t>05</w:t>
      </w:r>
      <w:r>
        <w:rPr>
          <w:sz w:val="20"/>
        </w:rPr>
        <w:t>.202</w:t>
      </w:r>
      <w:r w:rsidR="0090168D">
        <w:rPr>
          <w:sz w:val="20"/>
        </w:rPr>
        <w:t>2</w:t>
      </w:r>
    </w:p>
    <w:p w14:paraId="49DE2744" w14:textId="77777777" w:rsidR="00043CE5" w:rsidRPr="00395579" w:rsidRDefault="00043CE5" w:rsidP="00395579">
      <w:pPr>
        <w:widowControl w:val="0"/>
        <w:autoSpaceDE w:val="0"/>
        <w:autoSpaceDN w:val="0"/>
        <w:adjustRightInd w:val="0"/>
        <w:jc w:val="center"/>
        <w:rPr>
          <w:b/>
          <w:bCs/>
          <w:sz w:val="28"/>
          <w:szCs w:val="28"/>
        </w:rPr>
      </w:pPr>
    </w:p>
    <w:p w14:paraId="16960615" w14:textId="4C35603B" w:rsidR="00395579" w:rsidRDefault="00395579" w:rsidP="00395579">
      <w:pPr>
        <w:pStyle w:val="ConsPlusTitle"/>
        <w:jc w:val="center"/>
        <w:rPr>
          <w:rFonts w:ascii="Times New Roman" w:hAnsi="Times New Roman" w:cs="Times New Roman"/>
          <w:bCs/>
          <w:sz w:val="28"/>
          <w:szCs w:val="28"/>
        </w:rPr>
      </w:pPr>
      <w:r w:rsidRPr="00395579">
        <w:rPr>
          <w:rFonts w:ascii="Times New Roman" w:hAnsi="Times New Roman" w:cs="Times New Roman"/>
          <w:bCs/>
          <w:sz w:val="28"/>
          <w:szCs w:val="28"/>
        </w:rPr>
        <w:t>ПОРЯД</w:t>
      </w:r>
      <w:r>
        <w:rPr>
          <w:rFonts w:ascii="Times New Roman" w:hAnsi="Times New Roman" w:cs="Times New Roman"/>
          <w:bCs/>
          <w:sz w:val="28"/>
          <w:szCs w:val="28"/>
        </w:rPr>
        <w:t>О</w:t>
      </w:r>
      <w:r w:rsidRPr="00395579">
        <w:rPr>
          <w:rFonts w:ascii="Times New Roman" w:hAnsi="Times New Roman" w:cs="Times New Roman"/>
          <w:bCs/>
          <w:sz w:val="28"/>
          <w:szCs w:val="28"/>
        </w:rPr>
        <w:t>К</w:t>
      </w:r>
    </w:p>
    <w:p w14:paraId="369E7F79" w14:textId="32A04BA1" w:rsidR="004F261E" w:rsidRPr="00395579" w:rsidRDefault="00395579" w:rsidP="00395579">
      <w:pPr>
        <w:pStyle w:val="ConsPlusTitle"/>
        <w:jc w:val="center"/>
        <w:rPr>
          <w:rFonts w:ascii="Times New Roman" w:hAnsi="Times New Roman" w:cs="Times New Roman"/>
          <w:sz w:val="28"/>
          <w:szCs w:val="28"/>
        </w:rPr>
      </w:pPr>
      <w:r w:rsidRPr="00395579">
        <w:rPr>
          <w:rFonts w:ascii="Times New Roman" w:hAnsi="Times New Roman" w:cs="Times New Roman"/>
          <w:bCs/>
          <w:sz w:val="28"/>
          <w:szCs w:val="28"/>
        </w:rPr>
        <w:t xml:space="preserve"> осуществления контроля</w:t>
      </w:r>
      <w:r>
        <w:rPr>
          <w:rFonts w:ascii="Times New Roman" w:hAnsi="Times New Roman" w:cs="Times New Roman"/>
          <w:bCs/>
          <w:sz w:val="28"/>
          <w:szCs w:val="28"/>
        </w:rPr>
        <w:t xml:space="preserve"> </w:t>
      </w:r>
      <w:r w:rsidRPr="00395579">
        <w:rPr>
          <w:rFonts w:ascii="Times New Roman" w:hAnsi="Times New Roman" w:cs="Times New Roman"/>
          <w:bCs/>
          <w:sz w:val="28"/>
          <w:szCs w:val="28"/>
        </w:rPr>
        <w:t>за выполнением муниципального задания муниципальными</w:t>
      </w:r>
      <w:r>
        <w:rPr>
          <w:rFonts w:ascii="Times New Roman" w:hAnsi="Times New Roman" w:cs="Times New Roman"/>
          <w:bCs/>
          <w:sz w:val="28"/>
          <w:szCs w:val="28"/>
        </w:rPr>
        <w:t xml:space="preserve"> </w:t>
      </w:r>
      <w:r w:rsidRPr="00395579">
        <w:rPr>
          <w:rFonts w:ascii="Times New Roman" w:hAnsi="Times New Roman" w:cs="Times New Roman"/>
          <w:bCs/>
          <w:sz w:val="28"/>
          <w:szCs w:val="28"/>
        </w:rPr>
        <w:t>бюджетными учреждениями сельского поселения Добринский сельсовет</w:t>
      </w:r>
      <w:r>
        <w:rPr>
          <w:rFonts w:ascii="Times New Roman" w:hAnsi="Times New Roman" w:cs="Times New Roman"/>
          <w:bCs/>
          <w:sz w:val="28"/>
          <w:szCs w:val="28"/>
        </w:rPr>
        <w:t xml:space="preserve"> </w:t>
      </w:r>
      <w:r w:rsidRPr="00395579">
        <w:rPr>
          <w:rFonts w:ascii="Times New Roman" w:hAnsi="Times New Roman" w:cs="Times New Roman"/>
          <w:sz w:val="28"/>
          <w:szCs w:val="28"/>
        </w:rPr>
        <w:t>Добринского муниципального района</w:t>
      </w:r>
    </w:p>
    <w:p w14:paraId="798D14E7" w14:textId="77777777" w:rsidR="004F261E" w:rsidRDefault="004F261E" w:rsidP="004F261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14:paraId="3467DADA" w14:textId="21009B11" w:rsidR="004F261E" w:rsidRDefault="004F261E" w:rsidP="004F26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учреждениями </w:t>
      </w:r>
      <w:r w:rsidR="00395579" w:rsidRPr="00395579">
        <w:rPr>
          <w:rFonts w:ascii="Times New Roman" w:hAnsi="Times New Roman" w:cs="Times New Roman"/>
          <w:bCs/>
          <w:sz w:val="28"/>
          <w:szCs w:val="28"/>
        </w:rPr>
        <w:t>сельского поселения Добринский сельсовет</w:t>
      </w:r>
      <w:r w:rsidR="00395579">
        <w:rPr>
          <w:rFonts w:ascii="Times New Roman" w:hAnsi="Times New Roman" w:cs="Times New Roman"/>
          <w:bCs/>
          <w:sz w:val="28"/>
          <w:szCs w:val="28"/>
        </w:rPr>
        <w:t xml:space="preserve"> </w:t>
      </w:r>
      <w:r w:rsidR="00395579" w:rsidRPr="00395579">
        <w:rPr>
          <w:rFonts w:ascii="Times New Roman" w:hAnsi="Times New Roman" w:cs="Times New Roman"/>
          <w:bCs/>
          <w:sz w:val="28"/>
          <w:szCs w:val="28"/>
        </w:rPr>
        <w:t>Добринского муниципального района</w:t>
      </w:r>
      <w:r w:rsidR="00395579">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бюджетными учреждениями </w:t>
      </w:r>
      <w:r w:rsidR="00395579" w:rsidRPr="00395579">
        <w:rPr>
          <w:rFonts w:ascii="Times New Roman" w:hAnsi="Times New Roman" w:cs="Times New Roman"/>
          <w:bCs/>
          <w:sz w:val="28"/>
          <w:szCs w:val="28"/>
        </w:rPr>
        <w:t>сельского поселения Добринский сельсовет</w:t>
      </w:r>
      <w:r w:rsidR="00395579">
        <w:rPr>
          <w:rFonts w:ascii="Times New Roman" w:hAnsi="Times New Roman" w:cs="Times New Roman"/>
          <w:bCs/>
          <w:sz w:val="28"/>
          <w:szCs w:val="28"/>
        </w:rPr>
        <w:t xml:space="preserve"> </w:t>
      </w:r>
      <w:r w:rsidR="00395579" w:rsidRPr="00395579">
        <w:rPr>
          <w:rFonts w:ascii="Times New Roman" w:hAnsi="Times New Roman" w:cs="Times New Roman"/>
          <w:bCs/>
          <w:sz w:val="28"/>
          <w:szCs w:val="28"/>
        </w:rPr>
        <w:t>Добринского муниципального района</w:t>
      </w:r>
      <w:r>
        <w:rPr>
          <w:rFonts w:ascii="Times New Roman" w:hAnsi="Times New Roman" w:cs="Times New Roman"/>
          <w:sz w:val="28"/>
          <w:szCs w:val="28"/>
        </w:rPr>
        <w:t>.</w:t>
      </w:r>
    </w:p>
    <w:p w14:paraId="0F43BDA2" w14:textId="63B47510"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1.2. Контроль за выполнением муниципального задания муниципальными учреждениями в соответствии с настоящим Порядком осуществляют органы администрации </w:t>
      </w:r>
      <w:r w:rsidR="00395579" w:rsidRPr="00395579">
        <w:rPr>
          <w:rFonts w:ascii="Times New Roman" w:hAnsi="Times New Roman" w:cs="Times New Roman"/>
          <w:bCs/>
          <w:sz w:val="28"/>
          <w:szCs w:val="28"/>
        </w:rPr>
        <w:t>сельского поселения Добринский сельсовет</w:t>
      </w:r>
      <w:r w:rsidR="00395579">
        <w:rPr>
          <w:rFonts w:ascii="Times New Roman" w:hAnsi="Times New Roman" w:cs="Times New Roman"/>
          <w:bCs/>
          <w:sz w:val="28"/>
          <w:szCs w:val="28"/>
        </w:rPr>
        <w:t xml:space="preserve"> </w:t>
      </w:r>
      <w:r w:rsidR="00395579" w:rsidRPr="00395579">
        <w:rPr>
          <w:rFonts w:ascii="Times New Roman" w:hAnsi="Times New Roman" w:cs="Times New Roman"/>
          <w:bCs/>
          <w:sz w:val="28"/>
          <w:szCs w:val="28"/>
        </w:rPr>
        <w:t>Добринского муниципального района</w:t>
      </w:r>
    </w:p>
    <w:p w14:paraId="34CE9A90"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1.3. Контроль за выполнением муниципального задания муниципальных учреждений осуществляется в соответствии с:</w:t>
      </w:r>
    </w:p>
    <w:p w14:paraId="750C4E51" w14:textId="77777777" w:rsidR="004F261E" w:rsidRPr="00B66A9F"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Бюджетным </w:t>
      </w:r>
      <w:hyperlink r:id="rId11" w:history="1">
        <w:r w:rsidRPr="00B66A9F">
          <w:rPr>
            <w:rStyle w:val="a9"/>
            <w:rFonts w:ascii="Times New Roman" w:hAnsi="Times New Roman" w:cs="Times New Roman"/>
            <w:sz w:val="28"/>
            <w:szCs w:val="28"/>
          </w:rPr>
          <w:t>кодексом</w:t>
        </w:r>
      </w:hyperlink>
      <w:r w:rsidRPr="00B66A9F">
        <w:rPr>
          <w:rFonts w:ascii="Times New Roman" w:hAnsi="Times New Roman" w:cs="Times New Roman"/>
          <w:sz w:val="28"/>
          <w:szCs w:val="28"/>
        </w:rPr>
        <w:t xml:space="preserve"> Российской Федерации;</w:t>
      </w:r>
    </w:p>
    <w:p w14:paraId="7425689E" w14:textId="77777777" w:rsidR="004F261E" w:rsidRDefault="004F261E" w:rsidP="004F261E">
      <w:pPr>
        <w:pStyle w:val="ConsPlusNormal"/>
        <w:spacing w:before="220"/>
        <w:ind w:firstLine="709"/>
        <w:jc w:val="both"/>
        <w:rPr>
          <w:rFonts w:ascii="Times New Roman" w:hAnsi="Times New Roman" w:cs="Times New Roman"/>
          <w:sz w:val="28"/>
          <w:szCs w:val="28"/>
        </w:rPr>
      </w:pPr>
      <w:r w:rsidRPr="00B66A9F">
        <w:rPr>
          <w:rFonts w:ascii="Times New Roman" w:hAnsi="Times New Roman" w:cs="Times New Roman"/>
          <w:sz w:val="28"/>
          <w:szCs w:val="28"/>
        </w:rPr>
        <w:t xml:space="preserve">- Федеральным </w:t>
      </w:r>
      <w:hyperlink r:id="rId12" w:history="1">
        <w:r w:rsidRPr="00B66A9F">
          <w:rPr>
            <w:rStyle w:val="a9"/>
            <w:rFonts w:ascii="Times New Roman" w:hAnsi="Times New Roman" w:cs="Times New Roman"/>
            <w:sz w:val="28"/>
            <w:szCs w:val="28"/>
          </w:rPr>
          <w:t>законом</w:t>
        </w:r>
      </w:hyperlink>
      <w:r w:rsidRPr="00B66A9F">
        <w:rPr>
          <w:rFonts w:ascii="Times New Roman" w:hAnsi="Times New Roman" w:cs="Times New Roman"/>
          <w:sz w:val="28"/>
          <w:szCs w:val="28"/>
        </w:rPr>
        <w:t xml:space="preserve"> </w:t>
      </w:r>
      <w:r>
        <w:rPr>
          <w:rFonts w:ascii="Times New Roman" w:hAnsi="Times New Roman" w:cs="Times New Roman"/>
          <w:sz w:val="28"/>
          <w:szCs w:val="28"/>
        </w:rPr>
        <w:t>от 12 января 1996 года № 7-ФЗ «О некоммерческих организациях»;</w:t>
      </w:r>
    </w:p>
    <w:p w14:paraId="5A2B6484" w14:textId="032822D5"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иными законами и нормативными правовыми актами Российской Федерации, правовыми актами </w:t>
      </w:r>
      <w:r w:rsidR="00D35A38" w:rsidRPr="00395579">
        <w:rPr>
          <w:rFonts w:ascii="Times New Roman" w:hAnsi="Times New Roman" w:cs="Times New Roman"/>
          <w:bCs/>
          <w:sz w:val="28"/>
          <w:szCs w:val="28"/>
        </w:rPr>
        <w:t>сельского поселения Добринский сельсовет</w:t>
      </w:r>
      <w:r w:rsidR="00D35A38">
        <w:rPr>
          <w:rFonts w:ascii="Times New Roman" w:hAnsi="Times New Roman" w:cs="Times New Roman"/>
          <w:bCs/>
          <w:sz w:val="28"/>
          <w:szCs w:val="28"/>
        </w:rPr>
        <w:t xml:space="preserve"> </w:t>
      </w:r>
      <w:r w:rsidR="00D35A38" w:rsidRPr="00395579">
        <w:rPr>
          <w:rFonts w:ascii="Times New Roman" w:hAnsi="Times New Roman" w:cs="Times New Roman"/>
          <w:bCs/>
          <w:sz w:val="28"/>
          <w:szCs w:val="28"/>
        </w:rPr>
        <w:t>Добринского муниципального района</w:t>
      </w:r>
      <w:r>
        <w:rPr>
          <w:rFonts w:ascii="Times New Roman" w:hAnsi="Times New Roman" w:cs="Times New Roman"/>
          <w:sz w:val="28"/>
          <w:szCs w:val="28"/>
        </w:rPr>
        <w:t>.</w:t>
      </w:r>
    </w:p>
    <w:p w14:paraId="4DBC042E" w14:textId="77777777" w:rsidR="004F261E" w:rsidRDefault="004F261E" w:rsidP="004F261E">
      <w:pPr>
        <w:pStyle w:val="ConsPlusNormal"/>
        <w:ind w:firstLine="709"/>
        <w:jc w:val="both"/>
        <w:rPr>
          <w:rFonts w:ascii="Times New Roman" w:hAnsi="Times New Roman" w:cs="Times New Roman"/>
          <w:sz w:val="28"/>
          <w:szCs w:val="28"/>
        </w:rPr>
      </w:pPr>
    </w:p>
    <w:p w14:paraId="40F92596" w14:textId="77777777" w:rsidR="004F261E" w:rsidRDefault="004F261E" w:rsidP="004F261E">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II. Цели, предмет и направления контроля за выполнением</w:t>
      </w:r>
    </w:p>
    <w:p w14:paraId="3123D345" w14:textId="77777777" w:rsidR="004F261E" w:rsidRDefault="004F261E" w:rsidP="004F261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задания муниципальными учреждениями</w:t>
      </w:r>
    </w:p>
    <w:p w14:paraId="466CC77F" w14:textId="77777777" w:rsidR="004F261E" w:rsidRDefault="004F261E" w:rsidP="004F261E">
      <w:pPr>
        <w:pStyle w:val="ConsPlusNormal"/>
        <w:ind w:firstLine="709"/>
        <w:jc w:val="both"/>
        <w:rPr>
          <w:rFonts w:ascii="Times New Roman" w:hAnsi="Times New Roman" w:cs="Times New Roman"/>
          <w:sz w:val="28"/>
          <w:szCs w:val="28"/>
        </w:rPr>
      </w:pPr>
    </w:p>
    <w:p w14:paraId="562E2D46" w14:textId="77777777" w:rsidR="004F261E" w:rsidRDefault="004F261E" w:rsidP="004F26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Целью контроля за выполнением муниципального задания муниципальными учреждениями является оценка:</w:t>
      </w:r>
    </w:p>
    <w:p w14:paraId="448BC3FA"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качества и эффективности оказываемых услуг, проводимых работ;</w:t>
      </w:r>
    </w:p>
    <w:p w14:paraId="40EA16BA"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муниципального задания.</w:t>
      </w:r>
    </w:p>
    <w:p w14:paraId="6F76AD4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Основными задачами контроля выполнения муниципального задания являются:</w:t>
      </w:r>
    </w:p>
    <w:p w14:paraId="36E2FA4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соблюдение муниципальными учреждениями требований, установленных муниципальными заданиями;</w:t>
      </w:r>
    </w:p>
    <w:p w14:paraId="3CA83C2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выполнения стандартов, правил и норм, регламентирующих оказание муниципальных услуг, работ;</w:t>
      </w:r>
    </w:p>
    <w:p w14:paraId="1D186D2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расчет итоговой оценки выполнения муниципального задания;</w:t>
      </w:r>
    </w:p>
    <w:p w14:paraId="4D20217F"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невыполнения, перевыполнения объемных показателей муниципального задания;</w:t>
      </w:r>
    </w:p>
    <w:p w14:paraId="64B1E50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отклонений от планируемых значений достигнутых показателей качества;</w:t>
      </w:r>
    </w:p>
    <w:p w14:paraId="17ACC40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анализ финансового исполнения муниципального задания;</w:t>
      </w:r>
    </w:p>
    <w:p w14:paraId="59E8B24E"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14:paraId="4F0D46E8" w14:textId="77777777" w:rsidR="004F261E" w:rsidRDefault="004F261E" w:rsidP="004F261E">
      <w:pPr>
        <w:pStyle w:val="ConsPlusNormal"/>
        <w:ind w:firstLine="709"/>
        <w:jc w:val="both"/>
        <w:rPr>
          <w:rFonts w:ascii="Times New Roman" w:hAnsi="Times New Roman" w:cs="Times New Roman"/>
          <w:sz w:val="28"/>
          <w:szCs w:val="28"/>
        </w:rPr>
      </w:pPr>
    </w:p>
    <w:p w14:paraId="4B6613B0" w14:textId="77777777" w:rsidR="004F261E" w:rsidRDefault="004F261E" w:rsidP="004F261E">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III. Формы, методы и периодичность осуществления контроля</w:t>
      </w:r>
    </w:p>
    <w:p w14:paraId="260E25E0" w14:textId="77777777" w:rsidR="004F261E" w:rsidRDefault="004F261E" w:rsidP="004F261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 выполнением муниципального задания муниципальными</w:t>
      </w:r>
    </w:p>
    <w:p w14:paraId="07CFBB2D" w14:textId="77777777" w:rsidR="004F261E" w:rsidRDefault="004F261E" w:rsidP="004F261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учреждениями</w:t>
      </w:r>
    </w:p>
    <w:p w14:paraId="474C54AF" w14:textId="77777777" w:rsidR="004F261E" w:rsidRDefault="004F261E" w:rsidP="004F261E">
      <w:pPr>
        <w:pStyle w:val="ConsPlusNormal"/>
        <w:ind w:firstLine="709"/>
        <w:jc w:val="both"/>
        <w:rPr>
          <w:rFonts w:ascii="Times New Roman" w:hAnsi="Times New Roman" w:cs="Times New Roman"/>
          <w:sz w:val="28"/>
          <w:szCs w:val="28"/>
        </w:rPr>
      </w:pPr>
    </w:p>
    <w:p w14:paraId="5659A546" w14:textId="77777777" w:rsidR="004F261E" w:rsidRDefault="004F261E" w:rsidP="004F26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Контроль за выполнением муниципальных заданий осуществляется в виде:</w:t>
      </w:r>
    </w:p>
    <w:p w14:paraId="48265741"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14:paraId="01EE36E1"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14:paraId="2ABBF62F"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последующего контроля, осуществляемого в целях проверки соответствия фактических получателей муниципальной услуги установленным муниципальным заданием категориям получателей; фактических параметров выполнения муниципального задания плановым </w:t>
      </w:r>
      <w:r>
        <w:rPr>
          <w:rFonts w:ascii="Times New Roman" w:hAnsi="Times New Roman" w:cs="Times New Roman"/>
          <w:sz w:val="28"/>
          <w:szCs w:val="28"/>
        </w:rPr>
        <w:lastRenderedPageBreak/>
        <w:t>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14:paraId="07E03582"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3.2. Контроль за выполнением муниципального задания муниципальными учреждениями осуществляется с использованием следующих основных форм:</w:t>
      </w:r>
    </w:p>
    <w:p w14:paraId="3F716AD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камеральная проверка (на основании представляемых муниципальными учреждениями отчетов о выполнении показателей муниципального задания);</w:t>
      </w:r>
    </w:p>
    <w:p w14:paraId="7D1C467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выездная проверка (для контроля достоверности информации, представленной муниципальными учреждениями).</w:t>
      </w:r>
    </w:p>
    <w:p w14:paraId="40C8424F"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3.3. Контроль в форме камеральной проверки проводится по месту нахождения отраслевых (функциональных)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14:paraId="5DA4ACEF" w14:textId="12A988DA"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Камеральная проверка осуществляется не реже 1 раза в год в срок до 10 числа месяца, следующего за отчетным годом, путем анализа </w:t>
      </w:r>
      <w:r w:rsidRPr="00B66A9F">
        <w:rPr>
          <w:rFonts w:ascii="Times New Roman" w:hAnsi="Times New Roman" w:cs="Times New Roman"/>
          <w:sz w:val="28"/>
          <w:szCs w:val="28"/>
        </w:rPr>
        <w:t xml:space="preserve">представленного </w:t>
      </w:r>
      <w:hyperlink r:id="rId13" w:anchor="P155" w:history="1">
        <w:r w:rsidRPr="00B66A9F">
          <w:rPr>
            <w:rStyle w:val="a9"/>
            <w:rFonts w:ascii="Times New Roman" w:hAnsi="Times New Roman" w:cs="Times New Roman"/>
            <w:sz w:val="28"/>
            <w:szCs w:val="28"/>
          </w:rPr>
          <w:t>отчета</w:t>
        </w:r>
      </w:hyperlink>
      <w:r w:rsidRPr="00B66A9F">
        <w:rPr>
          <w:rFonts w:ascii="Times New Roman" w:hAnsi="Times New Roman" w:cs="Times New Roman"/>
          <w:sz w:val="28"/>
          <w:szCs w:val="28"/>
        </w:rPr>
        <w:t xml:space="preserve"> о</w:t>
      </w:r>
      <w:r>
        <w:rPr>
          <w:rFonts w:ascii="Times New Roman" w:hAnsi="Times New Roman" w:cs="Times New Roman"/>
          <w:sz w:val="28"/>
          <w:szCs w:val="28"/>
        </w:rPr>
        <w:t xml:space="preserve">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w:t>
      </w:r>
      <w:r w:rsidR="00CD41C9">
        <w:rPr>
          <w:rFonts w:ascii="Times New Roman" w:hAnsi="Times New Roman" w:cs="Times New Roman"/>
          <w:sz w:val="28"/>
          <w:szCs w:val="28"/>
        </w:rPr>
        <w:t>распоряжением</w:t>
      </w:r>
      <w:r>
        <w:rPr>
          <w:rFonts w:ascii="Times New Roman" w:hAnsi="Times New Roman" w:cs="Times New Roman"/>
          <w:sz w:val="28"/>
          <w:szCs w:val="28"/>
        </w:rPr>
        <w:t xml:space="preserve"> руководителя.</w:t>
      </w:r>
    </w:p>
    <w:p w14:paraId="118B3DA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камеральной проверки уполномоченные должностные лица составляют аналитическую записку, в которой указывается:</w:t>
      </w:r>
    </w:p>
    <w:p w14:paraId="25C991B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проводилось контрольное мероприятие;</w:t>
      </w:r>
    </w:p>
    <w:p w14:paraId="40E866C9"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(плановое, внеплановое);</w:t>
      </w:r>
    </w:p>
    <w:p w14:paraId="2EBBFB2C"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контрольного мероприятия;</w:t>
      </w:r>
    </w:p>
    <w:p w14:paraId="7C9F8BC4"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14:paraId="0FC1D4A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качества услуг;</w:t>
      </w:r>
    </w:p>
    <w:p w14:paraId="1A085E58"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14:paraId="4E180E9D"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14:paraId="0BF5832A"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Аналитическая записка направляется руководителю муниципального учреждения для сведения и своевременного устранения замечаний.</w:t>
      </w:r>
    </w:p>
    <w:p w14:paraId="64B5ABD6"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3.3. Выездные проверки осуществляются в плановом или внеплановом порядке.</w:t>
      </w:r>
    </w:p>
    <w:p w14:paraId="288E18D2" w14:textId="35B9AF12"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является плановой, если она проводится на основании плана-графика, утвержденного </w:t>
      </w:r>
      <w:r w:rsidR="00755BB3">
        <w:rPr>
          <w:rFonts w:ascii="Times New Roman" w:hAnsi="Times New Roman" w:cs="Times New Roman"/>
          <w:sz w:val="28"/>
          <w:szCs w:val="28"/>
        </w:rPr>
        <w:t>распоряжением</w:t>
      </w:r>
      <w:r>
        <w:rPr>
          <w:rFonts w:ascii="Times New Roman" w:hAnsi="Times New Roman" w:cs="Times New Roman"/>
          <w:sz w:val="28"/>
          <w:szCs w:val="28"/>
        </w:rPr>
        <w:t xml:space="preserve"> руководителя, но не реже 1 раза в год.</w:t>
      </w:r>
    </w:p>
    <w:p w14:paraId="6E5AEF3A"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14:paraId="3198741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14:paraId="40AA5F1C" w14:textId="049538A3"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проводится по месту нахождения муниципального учреждения на основании </w:t>
      </w:r>
      <w:r w:rsidR="00755BB3">
        <w:rPr>
          <w:rFonts w:ascii="Times New Roman" w:hAnsi="Times New Roman" w:cs="Times New Roman"/>
          <w:sz w:val="28"/>
          <w:szCs w:val="28"/>
        </w:rPr>
        <w:t>распоряжения</w:t>
      </w:r>
      <w:r>
        <w:rPr>
          <w:rFonts w:ascii="Times New Roman" w:hAnsi="Times New Roman" w:cs="Times New Roman"/>
          <w:sz w:val="28"/>
          <w:szCs w:val="28"/>
        </w:rPr>
        <w:t xml:space="preserve"> о назначении выездной проверки, в котором в обязательном порядке указываются:</w:t>
      </w:r>
    </w:p>
    <w:p w14:paraId="630F9D52"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должности, фамилии, имена, отчества должностных лиц, уполномоченных на проведение проверки;</w:t>
      </w:r>
    </w:p>
    <w:p w14:paraId="69133F0F"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проводится проверка;</w:t>
      </w:r>
    </w:p>
    <w:p w14:paraId="22670E59"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(плановое, внеплановое (основания проведения проверки);</w:t>
      </w:r>
    </w:p>
    <w:p w14:paraId="669E3563"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проводится проверка;</w:t>
      </w:r>
    </w:p>
    <w:p w14:paraId="5E72F4A0"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дата начала и окончания проведения проверки.</w:t>
      </w:r>
    </w:p>
    <w:p w14:paraId="7B1F79E9"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14:paraId="0194CD0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выездной проверки должен быть составлен акт проверки в количестве двух экземпляров.</w:t>
      </w:r>
    </w:p>
    <w:p w14:paraId="448AD9F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в обязательном порядке указываются:</w:t>
      </w:r>
    </w:p>
    <w:p w14:paraId="1DD8B0B3"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должностных лиц, проводивших проверку;</w:t>
      </w:r>
    </w:p>
    <w:p w14:paraId="1CFF8B69"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дата и номер приказа о назначении проверки;</w:t>
      </w:r>
    </w:p>
    <w:p w14:paraId="1294007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муниципального учреждения, а также фамилия, имя, </w:t>
      </w:r>
      <w:r>
        <w:rPr>
          <w:rFonts w:ascii="Times New Roman" w:hAnsi="Times New Roman" w:cs="Times New Roman"/>
          <w:sz w:val="28"/>
          <w:szCs w:val="28"/>
        </w:rPr>
        <w:lastRenderedPageBreak/>
        <w:t>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14:paraId="52E23CA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(плановая проверка, внеплановая проверка);</w:t>
      </w:r>
    </w:p>
    <w:p w14:paraId="4C3DBCB1"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проверки,</w:t>
      </w:r>
    </w:p>
    <w:p w14:paraId="777CACF6"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14:paraId="0504515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14:paraId="11B0D604"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и качества услуг;</w:t>
      </w:r>
    </w:p>
    <w:p w14:paraId="480F0A6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14:paraId="040EFF0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документально подтвержденные факты нарушений, выявленные в ходе контрольного мероприятия, или отсутствие таковых;</w:t>
      </w:r>
    </w:p>
    <w:p w14:paraId="4E5AF281"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14:paraId="121630D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14:paraId="785C196B" w14:textId="6BAA691A" w:rsidR="004F261E" w:rsidRDefault="004F261E" w:rsidP="004F261E">
      <w:pPr>
        <w:pStyle w:val="ConsPlusNormal"/>
        <w:spacing w:before="280"/>
        <w:ind w:firstLine="709"/>
        <w:jc w:val="both"/>
        <w:rPr>
          <w:rFonts w:ascii="Times New Roman" w:hAnsi="Times New Roman" w:cs="Times New Roman"/>
          <w:sz w:val="28"/>
          <w:szCs w:val="28"/>
        </w:rPr>
      </w:pPr>
      <w:r>
        <w:rPr>
          <w:rFonts w:ascii="Times New Roman" w:hAnsi="Times New Roman" w:cs="Times New Roman"/>
          <w:sz w:val="28"/>
          <w:szCs w:val="28"/>
        </w:rPr>
        <w:t>3.4. В период проведения проверок уполномоченные должностные лица вправе:</w:t>
      </w:r>
    </w:p>
    <w:p w14:paraId="00480700"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посещать территорию и помещения проверяемого муниципального учреждения;</w:t>
      </w:r>
    </w:p>
    <w:p w14:paraId="6641387B"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14:paraId="6F20AA56"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14:paraId="5333A3CC"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проверяемого муниципального учреждения необходимые оригиналы документов или их копии, делать копии документов;</w:t>
      </w:r>
    </w:p>
    <w:p w14:paraId="7F1F9B01"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проверять документы, относящиеся к предмету контрольного </w:t>
      </w:r>
      <w:r>
        <w:rPr>
          <w:rFonts w:ascii="Times New Roman" w:hAnsi="Times New Roman" w:cs="Times New Roman"/>
          <w:sz w:val="28"/>
          <w:szCs w:val="28"/>
        </w:rPr>
        <w:lastRenderedPageBreak/>
        <w:t>мероприятия.</w:t>
      </w:r>
    </w:p>
    <w:p w14:paraId="7A8A63A8"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3.5. В период осуществления контрольного мероприятия уполномоченные должностные лица отраслевого (функционального) органа обязаны:</w:t>
      </w:r>
    </w:p>
    <w:p w14:paraId="2A1E0C42"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14:paraId="5DC90CED"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проверяемого муниципального учреждения;</w:t>
      </w:r>
    </w:p>
    <w:p w14:paraId="0501CED8"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на основании и в строгом соответствии с приказом о проведении контрольных мероприятий;</w:t>
      </w:r>
    </w:p>
    <w:p w14:paraId="3168F9C7"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14:paraId="234321CF"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деятельности проверяемого муниципального учреждения;</w:t>
      </w:r>
    </w:p>
    <w:p w14:paraId="6174C5DC"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обеспечить сохранность и возврат оригиналов документов, полученных в ходе контрольного мероприятия;</w:t>
      </w:r>
    </w:p>
    <w:p w14:paraId="57D7639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составить акт по результатам контрольного мероприятия;</w:t>
      </w:r>
    </w:p>
    <w:p w14:paraId="7D144316"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14:paraId="0D5E9BC8"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3.6. В течение финансового года по результатам текущей оценки выполнения муниципального задания отраслевым (функциональным) органом 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018AF3A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3.7. По итогам финансового года отраслевые (функциональные) органы составляют сводный годовой отчет о выполнении муниципальных заданий подведомственными учреждениями, который должен содержать:</w:t>
      </w:r>
    </w:p>
    <w:p w14:paraId="4AB1A5F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результаты выполнения муниципального задания каждым муниципальным учреждением, характеристику фактических и запланированных на соответствующий период показателей;</w:t>
      </w:r>
    </w:p>
    <w:p w14:paraId="1C387782"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характеристику факторов, повлиявших на отклонение фактических результатов выполнения муниципального задания от запланированных;</w:t>
      </w:r>
    </w:p>
    <w:p w14:paraId="3D4D6A74"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решения, принятые отраслевым (функциональным) органом по итогам проведения контроля.</w:t>
      </w:r>
    </w:p>
    <w:p w14:paraId="5DF9AEC5"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отраслевой (функциональный) орган вправе потребовать от муниципального учреждения частичного или полного возврата предоставленной субсидии.</w:t>
      </w:r>
    </w:p>
    <w:p w14:paraId="4EB2921C" w14:textId="77777777" w:rsidR="004F261E" w:rsidRDefault="004F261E" w:rsidP="004F26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отраслевого (функционального) органа,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14:paraId="339C0E25" w14:textId="77777777" w:rsidR="004F261E" w:rsidRDefault="004F261E" w:rsidP="004F261E"/>
    <w:p w14:paraId="3FA3196A" w14:textId="77777777" w:rsidR="00E02923" w:rsidRPr="00043CE5" w:rsidRDefault="00E02923" w:rsidP="004F261E">
      <w:pPr>
        <w:widowControl w:val="0"/>
        <w:autoSpaceDE w:val="0"/>
        <w:autoSpaceDN w:val="0"/>
        <w:adjustRightInd w:val="0"/>
        <w:jc w:val="center"/>
        <w:rPr>
          <w:sz w:val="28"/>
          <w:szCs w:val="28"/>
        </w:rPr>
      </w:pPr>
    </w:p>
    <w:sectPr w:rsidR="00E02923" w:rsidRPr="00043CE5" w:rsidSect="00043CE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A78D" w14:textId="77777777" w:rsidR="00125D02" w:rsidRDefault="00125D02" w:rsidP="00347BAC">
      <w:r>
        <w:separator/>
      </w:r>
    </w:p>
  </w:endnote>
  <w:endnote w:type="continuationSeparator" w:id="0">
    <w:p w14:paraId="68726DA1" w14:textId="77777777" w:rsidR="00125D02" w:rsidRDefault="00125D02" w:rsidP="0034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C612" w14:textId="77777777" w:rsidR="00125D02" w:rsidRDefault="00125D02" w:rsidP="00347BAC">
      <w:r>
        <w:separator/>
      </w:r>
    </w:p>
  </w:footnote>
  <w:footnote w:type="continuationSeparator" w:id="0">
    <w:p w14:paraId="0F78EE43" w14:textId="77777777" w:rsidR="00125D02" w:rsidRDefault="00125D02" w:rsidP="0034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5EA"/>
    <w:multiLevelType w:val="hybridMultilevel"/>
    <w:tmpl w:val="37A2B96A"/>
    <w:lvl w:ilvl="0" w:tplc="7B68C836">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 w15:restartNumberingAfterBreak="0">
    <w:nsid w:val="0C210A0E"/>
    <w:multiLevelType w:val="hybridMultilevel"/>
    <w:tmpl w:val="C3D0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E6318"/>
    <w:multiLevelType w:val="multilevel"/>
    <w:tmpl w:val="6D7CB978"/>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50C0"/>
    <w:multiLevelType w:val="hybridMultilevel"/>
    <w:tmpl w:val="805851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77CCE"/>
    <w:multiLevelType w:val="hybridMultilevel"/>
    <w:tmpl w:val="0D76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24A77"/>
    <w:multiLevelType w:val="hybridMultilevel"/>
    <w:tmpl w:val="13144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CB4507"/>
    <w:multiLevelType w:val="hybridMultilevel"/>
    <w:tmpl w:val="36D021AE"/>
    <w:lvl w:ilvl="0" w:tplc="9640B89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44C21A7B"/>
    <w:multiLevelType w:val="hybridMultilevel"/>
    <w:tmpl w:val="1FA8B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841340"/>
    <w:multiLevelType w:val="hybridMultilevel"/>
    <w:tmpl w:val="6D7CB97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56E3A"/>
    <w:multiLevelType w:val="hybridMultilevel"/>
    <w:tmpl w:val="6270DD2A"/>
    <w:lvl w:ilvl="0" w:tplc="7B5878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67AF5FA6"/>
    <w:multiLevelType w:val="hybridMultilevel"/>
    <w:tmpl w:val="DF22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87CDC"/>
    <w:multiLevelType w:val="hybridMultilevel"/>
    <w:tmpl w:val="AE48A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7A2425"/>
    <w:multiLevelType w:val="hybridMultilevel"/>
    <w:tmpl w:val="9E769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09109964">
    <w:abstractNumId w:val="0"/>
  </w:num>
  <w:num w:numId="2" w16cid:durableId="138233472">
    <w:abstractNumId w:val="6"/>
  </w:num>
  <w:num w:numId="3" w16cid:durableId="1911694472">
    <w:abstractNumId w:val="9"/>
  </w:num>
  <w:num w:numId="4" w16cid:durableId="544758778">
    <w:abstractNumId w:val="12"/>
  </w:num>
  <w:num w:numId="5" w16cid:durableId="1828743320">
    <w:abstractNumId w:val="5"/>
  </w:num>
  <w:num w:numId="6" w16cid:durableId="1053847009">
    <w:abstractNumId w:val="1"/>
  </w:num>
  <w:num w:numId="7" w16cid:durableId="1726678632">
    <w:abstractNumId w:val="7"/>
  </w:num>
  <w:num w:numId="8" w16cid:durableId="1272131944">
    <w:abstractNumId w:val="11"/>
  </w:num>
  <w:num w:numId="9" w16cid:durableId="917252267">
    <w:abstractNumId w:val="8"/>
  </w:num>
  <w:num w:numId="10" w16cid:durableId="757021741">
    <w:abstractNumId w:val="2"/>
  </w:num>
  <w:num w:numId="11" w16cid:durableId="240137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82925">
    <w:abstractNumId w:val="10"/>
  </w:num>
  <w:num w:numId="13" w16cid:durableId="2085567951">
    <w:abstractNumId w:val="4"/>
  </w:num>
  <w:num w:numId="14" w16cid:durableId="51513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3B"/>
    <w:rsid w:val="00011FD7"/>
    <w:rsid w:val="00012DED"/>
    <w:rsid w:val="00012EDE"/>
    <w:rsid w:val="000165CF"/>
    <w:rsid w:val="00031DAC"/>
    <w:rsid w:val="00043CE5"/>
    <w:rsid w:val="0004696B"/>
    <w:rsid w:val="00052822"/>
    <w:rsid w:val="00054150"/>
    <w:rsid w:val="00060B46"/>
    <w:rsid w:val="00067152"/>
    <w:rsid w:val="0007315F"/>
    <w:rsid w:val="00075337"/>
    <w:rsid w:val="0008160D"/>
    <w:rsid w:val="00090D70"/>
    <w:rsid w:val="000A13C4"/>
    <w:rsid w:val="000A1ADD"/>
    <w:rsid w:val="000C087C"/>
    <w:rsid w:val="000D34DE"/>
    <w:rsid w:val="000E39FC"/>
    <w:rsid w:val="000E400B"/>
    <w:rsid w:val="000F1DCB"/>
    <w:rsid w:val="000F28B6"/>
    <w:rsid w:val="000F2FAC"/>
    <w:rsid w:val="000F30EB"/>
    <w:rsid w:val="000F55F1"/>
    <w:rsid w:val="00107561"/>
    <w:rsid w:val="0011755C"/>
    <w:rsid w:val="00120D00"/>
    <w:rsid w:val="00125D02"/>
    <w:rsid w:val="001347DF"/>
    <w:rsid w:val="00135A62"/>
    <w:rsid w:val="00136541"/>
    <w:rsid w:val="00141997"/>
    <w:rsid w:val="00145700"/>
    <w:rsid w:val="001549BE"/>
    <w:rsid w:val="00165246"/>
    <w:rsid w:val="00165F17"/>
    <w:rsid w:val="00171D74"/>
    <w:rsid w:val="00171F5E"/>
    <w:rsid w:val="00184E51"/>
    <w:rsid w:val="001910C0"/>
    <w:rsid w:val="001929CB"/>
    <w:rsid w:val="001A4DD8"/>
    <w:rsid w:val="001B0B65"/>
    <w:rsid w:val="001C780F"/>
    <w:rsid w:val="001E1B60"/>
    <w:rsid w:val="001E3EC6"/>
    <w:rsid w:val="00200042"/>
    <w:rsid w:val="00201BDF"/>
    <w:rsid w:val="00203B99"/>
    <w:rsid w:val="0021556E"/>
    <w:rsid w:val="00230227"/>
    <w:rsid w:val="0023798E"/>
    <w:rsid w:val="00242B20"/>
    <w:rsid w:val="0024367C"/>
    <w:rsid w:val="00244207"/>
    <w:rsid w:val="00244A34"/>
    <w:rsid w:val="002648F6"/>
    <w:rsid w:val="00272D40"/>
    <w:rsid w:val="002858F0"/>
    <w:rsid w:val="00286757"/>
    <w:rsid w:val="00291A7D"/>
    <w:rsid w:val="00295B85"/>
    <w:rsid w:val="002972DD"/>
    <w:rsid w:val="002A753B"/>
    <w:rsid w:val="002B3F79"/>
    <w:rsid w:val="002B4564"/>
    <w:rsid w:val="002C2CA0"/>
    <w:rsid w:val="002C3A92"/>
    <w:rsid w:val="002C6932"/>
    <w:rsid w:val="002D1233"/>
    <w:rsid w:val="002D2B27"/>
    <w:rsid w:val="002D7A57"/>
    <w:rsid w:val="002D7B0B"/>
    <w:rsid w:val="002E3DDB"/>
    <w:rsid w:val="002E6956"/>
    <w:rsid w:val="002E6D62"/>
    <w:rsid w:val="002E7152"/>
    <w:rsid w:val="002F112F"/>
    <w:rsid w:val="002F4AA0"/>
    <w:rsid w:val="00300BF7"/>
    <w:rsid w:val="0030100B"/>
    <w:rsid w:val="00305FCC"/>
    <w:rsid w:val="003061D8"/>
    <w:rsid w:val="0030698C"/>
    <w:rsid w:val="0031569E"/>
    <w:rsid w:val="00316A64"/>
    <w:rsid w:val="00323C92"/>
    <w:rsid w:val="00325097"/>
    <w:rsid w:val="0032760E"/>
    <w:rsid w:val="00332356"/>
    <w:rsid w:val="00347BAC"/>
    <w:rsid w:val="00367636"/>
    <w:rsid w:val="003720D0"/>
    <w:rsid w:val="00382B89"/>
    <w:rsid w:val="00387B64"/>
    <w:rsid w:val="00394B38"/>
    <w:rsid w:val="00395579"/>
    <w:rsid w:val="00396A38"/>
    <w:rsid w:val="00397A53"/>
    <w:rsid w:val="003A3816"/>
    <w:rsid w:val="003C15DC"/>
    <w:rsid w:val="003D4712"/>
    <w:rsid w:val="003D60AC"/>
    <w:rsid w:val="003E376E"/>
    <w:rsid w:val="003F024B"/>
    <w:rsid w:val="003F0329"/>
    <w:rsid w:val="00402BC6"/>
    <w:rsid w:val="00403BF0"/>
    <w:rsid w:val="0041650A"/>
    <w:rsid w:val="00422BC2"/>
    <w:rsid w:val="00430A7D"/>
    <w:rsid w:val="00431818"/>
    <w:rsid w:val="00433E5F"/>
    <w:rsid w:val="00436A0C"/>
    <w:rsid w:val="0044013A"/>
    <w:rsid w:val="00447B51"/>
    <w:rsid w:val="00451154"/>
    <w:rsid w:val="0045136F"/>
    <w:rsid w:val="00453363"/>
    <w:rsid w:val="004646E6"/>
    <w:rsid w:val="00472F19"/>
    <w:rsid w:val="0047734D"/>
    <w:rsid w:val="00482343"/>
    <w:rsid w:val="004823B9"/>
    <w:rsid w:val="00497AD7"/>
    <w:rsid w:val="004A52CA"/>
    <w:rsid w:val="004A656C"/>
    <w:rsid w:val="004B2530"/>
    <w:rsid w:val="004B3982"/>
    <w:rsid w:val="004B5248"/>
    <w:rsid w:val="004B66AD"/>
    <w:rsid w:val="004C5A25"/>
    <w:rsid w:val="004E0EFE"/>
    <w:rsid w:val="004E7061"/>
    <w:rsid w:val="004F261E"/>
    <w:rsid w:val="005011AF"/>
    <w:rsid w:val="00504884"/>
    <w:rsid w:val="005117D2"/>
    <w:rsid w:val="00513F67"/>
    <w:rsid w:val="0051712A"/>
    <w:rsid w:val="00524C1F"/>
    <w:rsid w:val="00534AF2"/>
    <w:rsid w:val="00542164"/>
    <w:rsid w:val="00555D25"/>
    <w:rsid w:val="0055785A"/>
    <w:rsid w:val="00567D2B"/>
    <w:rsid w:val="0057224D"/>
    <w:rsid w:val="0057295B"/>
    <w:rsid w:val="00580AC2"/>
    <w:rsid w:val="00584CCF"/>
    <w:rsid w:val="00586584"/>
    <w:rsid w:val="005A7B94"/>
    <w:rsid w:val="005B0C4E"/>
    <w:rsid w:val="005B6B68"/>
    <w:rsid w:val="005B732B"/>
    <w:rsid w:val="005C57C3"/>
    <w:rsid w:val="005C68A8"/>
    <w:rsid w:val="005E565B"/>
    <w:rsid w:val="005E5A95"/>
    <w:rsid w:val="005E6330"/>
    <w:rsid w:val="005F0F6D"/>
    <w:rsid w:val="00614A99"/>
    <w:rsid w:val="00623445"/>
    <w:rsid w:val="0062792B"/>
    <w:rsid w:val="00627D01"/>
    <w:rsid w:val="00636992"/>
    <w:rsid w:val="0065681C"/>
    <w:rsid w:val="00656E29"/>
    <w:rsid w:val="00665C4F"/>
    <w:rsid w:val="00666E9F"/>
    <w:rsid w:val="00675602"/>
    <w:rsid w:val="00677853"/>
    <w:rsid w:val="00680692"/>
    <w:rsid w:val="00686B95"/>
    <w:rsid w:val="00693CF7"/>
    <w:rsid w:val="006946E6"/>
    <w:rsid w:val="006A5523"/>
    <w:rsid w:val="006A7F73"/>
    <w:rsid w:val="006B307A"/>
    <w:rsid w:val="006B5097"/>
    <w:rsid w:val="006C1D1D"/>
    <w:rsid w:val="006C7EA4"/>
    <w:rsid w:val="006D3BDE"/>
    <w:rsid w:val="006D3C51"/>
    <w:rsid w:val="006D49A0"/>
    <w:rsid w:val="006E21A0"/>
    <w:rsid w:val="006E60E3"/>
    <w:rsid w:val="006F08CA"/>
    <w:rsid w:val="006F1864"/>
    <w:rsid w:val="006F1AA4"/>
    <w:rsid w:val="00700DA8"/>
    <w:rsid w:val="00716FB9"/>
    <w:rsid w:val="00722E17"/>
    <w:rsid w:val="007541D6"/>
    <w:rsid w:val="00754A2C"/>
    <w:rsid w:val="00755BB3"/>
    <w:rsid w:val="00760C2D"/>
    <w:rsid w:val="0076109F"/>
    <w:rsid w:val="00772AB2"/>
    <w:rsid w:val="007754FB"/>
    <w:rsid w:val="007809A2"/>
    <w:rsid w:val="007852DA"/>
    <w:rsid w:val="007917C0"/>
    <w:rsid w:val="007923FC"/>
    <w:rsid w:val="007A0AED"/>
    <w:rsid w:val="007A6FBD"/>
    <w:rsid w:val="007B0AA0"/>
    <w:rsid w:val="007B2445"/>
    <w:rsid w:val="007B4B95"/>
    <w:rsid w:val="007B6480"/>
    <w:rsid w:val="007C5E3E"/>
    <w:rsid w:val="007D51A1"/>
    <w:rsid w:val="007E3938"/>
    <w:rsid w:val="007E693D"/>
    <w:rsid w:val="007F57FC"/>
    <w:rsid w:val="00802D54"/>
    <w:rsid w:val="00804163"/>
    <w:rsid w:val="00811735"/>
    <w:rsid w:val="00814816"/>
    <w:rsid w:val="008169CA"/>
    <w:rsid w:val="00826632"/>
    <w:rsid w:val="00827F7F"/>
    <w:rsid w:val="0083533E"/>
    <w:rsid w:val="00844F6D"/>
    <w:rsid w:val="008549DD"/>
    <w:rsid w:val="00862F70"/>
    <w:rsid w:val="00884346"/>
    <w:rsid w:val="00885827"/>
    <w:rsid w:val="00886FAC"/>
    <w:rsid w:val="008A10E7"/>
    <w:rsid w:val="008B1C3F"/>
    <w:rsid w:val="008B2B5A"/>
    <w:rsid w:val="008B3A51"/>
    <w:rsid w:val="008C4127"/>
    <w:rsid w:val="008C5A84"/>
    <w:rsid w:val="008D07C9"/>
    <w:rsid w:val="008D5865"/>
    <w:rsid w:val="008D7220"/>
    <w:rsid w:val="008E0885"/>
    <w:rsid w:val="008F2522"/>
    <w:rsid w:val="008F39EC"/>
    <w:rsid w:val="008F552D"/>
    <w:rsid w:val="0090168D"/>
    <w:rsid w:val="009045F1"/>
    <w:rsid w:val="00904C1C"/>
    <w:rsid w:val="00943CE0"/>
    <w:rsid w:val="00955FE8"/>
    <w:rsid w:val="009567B4"/>
    <w:rsid w:val="009571C7"/>
    <w:rsid w:val="00962914"/>
    <w:rsid w:val="00981AF2"/>
    <w:rsid w:val="00990A6A"/>
    <w:rsid w:val="00990F4C"/>
    <w:rsid w:val="00994301"/>
    <w:rsid w:val="00997E75"/>
    <w:rsid w:val="009A073E"/>
    <w:rsid w:val="009A32AF"/>
    <w:rsid w:val="009A379E"/>
    <w:rsid w:val="009A709E"/>
    <w:rsid w:val="009B632B"/>
    <w:rsid w:val="009B79B8"/>
    <w:rsid w:val="009D3488"/>
    <w:rsid w:val="009E4BDB"/>
    <w:rsid w:val="009F2C5A"/>
    <w:rsid w:val="009F42D7"/>
    <w:rsid w:val="00A06F2A"/>
    <w:rsid w:val="00A13ECD"/>
    <w:rsid w:val="00A16BE4"/>
    <w:rsid w:val="00A2533C"/>
    <w:rsid w:val="00A541CD"/>
    <w:rsid w:val="00A70F09"/>
    <w:rsid w:val="00A773B4"/>
    <w:rsid w:val="00A80CC8"/>
    <w:rsid w:val="00A81B8F"/>
    <w:rsid w:val="00A851A6"/>
    <w:rsid w:val="00A91342"/>
    <w:rsid w:val="00A91A46"/>
    <w:rsid w:val="00A94557"/>
    <w:rsid w:val="00A96884"/>
    <w:rsid w:val="00A968D8"/>
    <w:rsid w:val="00AA0314"/>
    <w:rsid w:val="00AA56F8"/>
    <w:rsid w:val="00AB09FF"/>
    <w:rsid w:val="00AB7540"/>
    <w:rsid w:val="00AC6CAA"/>
    <w:rsid w:val="00AD3B11"/>
    <w:rsid w:val="00AE224D"/>
    <w:rsid w:val="00AF5B34"/>
    <w:rsid w:val="00AF7D69"/>
    <w:rsid w:val="00B121BB"/>
    <w:rsid w:val="00B14F5C"/>
    <w:rsid w:val="00B40176"/>
    <w:rsid w:val="00B42913"/>
    <w:rsid w:val="00B47079"/>
    <w:rsid w:val="00B621A5"/>
    <w:rsid w:val="00B647F4"/>
    <w:rsid w:val="00B6545C"/>
    <w:rsid w:val="00B72B5B"/>
    <w:rsid w:val="00B74AFA"/>
    <w:rsid w:val="00B759C7"/>
    <w:rsid w:val="00B824CC"/>
    <w:rsid w:val="00B84976"/>
    <w:rsid w:val="00B86F28"/>
    <w:rsid w:val="00BA4410"/>
    <w:rsid w:val="00BA5178"/>
    <w:rsid w:val="00BB3085"/>
    <w:rsid w:val="00BB35AE"/>
    <w:rsid w:val="00BB55E7"/>
    <w:rsid w:val="00BB6C75"/>
    <w:rsid w:val="00BC5634"/>
    <w:rsid w:val="00BD1037"/>
    <w:rsid w:val="00BD363E"/>
    <w:rsid w:val="00BE68E7"/>
    <w:rsid w:val="00BF3C79"/>
    <w:rsid w:val="00BF6C77"/>
    <w:rsid w:val="00C004D7"/>
    <w:rsid w:val="00C139DA"/>
    <w:rsid w:val="00C219D6"/>
    <w:rsid w:val="00C27359"/>
    <w:rsid w:val="00C42357"/>
    <w:rsid w:val="00C44C13"/>
    <w:rsid w:val="00C45514"/>
    <w:rsid w:val="00C5020F"/>
    <w:rsid w:val="00C62D50"/>
    <w:rsid w:val="00C64B10"/>
    <w:rsid w:val="00C67B25"/>
    <w:rsid w:val="00C717EC"/>
    <w:rsid w:val="00C75439"/>
    <w:rsid w:val="00C75DC8"/>
    <w:rsid w:val="00CB083C"/>
    <w:rsid w:val="00CB73E1"/>
    <w:rsid w:val="00CC5BB9"/>
    <w:rsid w:val="00CD31EF"/>
    <w:rsid w:val="00CD41C9"/>
    <w:rsid w:val="00D17700"/>
    <w:rsid w:val="00D23B21"/>
    <w:rsid w:val="00D241A5"/>
    <w:rsid w:val="00D27B23"/>
    <w:rsid w:val="00D35A38"/>
    <w:rsid w:val="00D35BC5"/>
    <w:rsid w:val="00D62BA3"/>
    <w:rsid w:val="00D648AF"/>
    <w:rsid w:val="00D6517F"/>
    <w:rsid w:val="00D6746E"/>
    <w:rsid w:val="00D70BD7"/>
    <w:rsid w:val="00D73091"/>
    <w:rsid w:val="00D76005"/>
    <w:rsid w:val="00D8206D"/>
    <w:rsid w:val="00DA39DD"/>
    <w:rsid w:val="00DC16C9"/>
    <w:rsid w:val="00DC443D"/>
    <w:rsid w:val="00DC5044"/>
    <w:rsid w:val="00DD03B0"/>
    <w:rsid w:val="00DE4C8B"/>
    <w:rsid w:val="00DF712E"/>
    <w:rsid w:val="00E01FA3"/>
    <w:rsid w:val="00E02923"/>
    <w:rsid w:val="00E03A61"/>
    <w:rsid w:val="00E228E7"/>
    <w:rsid w:val="00E44B4D"/>
    <w:rsid w:val="00E5092F"/>
    <w:rsid w:val="00E62382"/>
    <w:rsid w:val="00E72535"/>
    <w:rsid w:val="00E735A1"/>
    <w:rsid w:val="00E94B10"/>
    <w:rsid w:val="00E96B76"/>
    <w:rsid w:val="00E9753B"/>
    <w:rsid w:val="00EA346D"/>
    <w:rsid w:val="00EB5DC9"/>
    <w:rsid w:val="00EC00B5"/>
    <w:rsid w:val="00ED5D6A"/>
    <w:rsid w:val="00EE41ED"/>
    <w:rsid w:val="00EE5801"/>
    <w:rsid w:val="00EE5A00"/>
    <w:rsid w:val="00EF6AAF"/>
    <w:rsid w:val="00F02A99"/>
    <w:rsid w:val="00F0534A"/>
    <w:rsid w:val="00F07DB7"/>
    <w:rsid w:val="00F12CA4"/>
    <w:rsid w:val="00F1466C"/>
    <w:rsid w:val="00F24C78"/>
    <w:rsid w:val="00F30DF2"/>
    <w:rsid w:val="00F423C2"/>
    <w:rsid w:val="00F440D6"/>
    <w:rsid w:val="00F50BE1"/>
    <w:rsid w:val="00F64109"/>
    <w:rsid w:val="00F90CAB"/>
    <w:rsid w:val="00F91E69"/>
    <w:rsid w:val="00F97A72"/>
    <w:rsid w:val="00FB04F8"/>
    <w:rsid w:val="00FB141F"/>
    <w:rsid w:val="00FF0B7D"/>
    <w:rsid w:val="00FF173E"/>
    <w:rsid w:val="00FF4104"/>
    <w:rsid w:val="00FF74F6"/>
    <w:rsid w:val="00FF7750"/>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38BA1"/>
  <w15:docId w15:val="{EC4B388E-A252-44A6-9E23-7C042AB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uiPriority w:val="34"/>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 w:type="paragraph" w:customStyle="1" w:styleId="ConsPlusNormal">
    <w:name w:val="ConsPlusNormal"/>
    <w:rsid w:val="00804163"/>
    <w:pPr>
      <w:widowControl w:val="0"/>
      <w:autoSpaceDE w:val="0"/>
      <w:autoSpaceDN w:val="0"/>
      <w:adjustRightInd w:val="0"/>
    </w:pPr>
    <w:rPr>
      <w:rFonts w:ascii="Arial" w:hAnsi="Arial" w:cs="Arial"/>
    </w:rPr>
  </w:style>
  <w:style w:type="character" w:customStyle="1" w:styleId="apple-converted-space">
    <w:name w:val="apple-converted-space"/>
    <w:basedOn w:val="a0"/>
    <w:rsid w:val="00BF3C79"/>
  </w:style>
  <w:style w:type="character" w:customStyle="1" w:styleId="blk">
    <w:name w:val="blk"/>
    <w:basedOn w:val="a0"/>
    <w:rsid w:val="00D6517F"/>
  </w:style>
  <w:style w:type="character" w:styleId="a9">
    <w:name w:val="Hyperlink"/>
    <w:basedOn w:val="a0"/>
    <w:uiPriority w:val="99"/>
    <w:unhideWhenUsed/>
    <w:rsid w:val="00D6517F"/>
    <w:rPr>
      <w:color w:val="0000FF"/>
      <w:u w:val="single"/>
    </w:rPr>
  </w:style>
  <w:style w:type="paragraph" w:customStyle="1" w:styleId="Standard">
    <w:name w:val="Standard"/>
    <w:rsid w:val="00C75439"/>
    <w:pPr>
      <w:suppressAutoHyphens/>
      <w:autoSpaceDN w:val="0"/>
      <w:textAlignment w:val="baseline"/>
    </w:pPr>
    <w:rPr>
      <w:kern w:val="3"/>
      <w:sz w:val="24"/>
      <w:szCs w:val="24"/>
      <w:lang w:eastAsia="zh-CN"/>
    </w:rPr>
  </w:style>
  <w:style w:type="paragraph" w:styleId="aa">
    <w:name w:val="No Spacing"/>
    <w:uiPriority w:val="1"/>
    <w:qFormat/>
    <w:rsid w:val="00C75439"/>
    <w:rPr>
      <w:sz w:val="24"/>
      <w:szCs w:val="24"/>
    </w:rPr>
  </w:style>
  <w:style w:type="paragraph" w:customStyle="1" w:styleId="ConsPlusTitle">
    <w:name w:val="ConsPlusTitle"/>
    <w:rsid w:val="008F252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63">
      <w:bodyDiv w:val="1"/>
      <w:marLeft w:val="0"/>
      <w:marRight w:val="0"/>
      <w:marTop w:val="0"/>
      <w:marBottom w:val="0"/>
      <w:divBdr>
        <w:top w:val="none" w:sz="0" w:space="0" w:color="auto"/>
        <w:left w:val="none" w:sz="0" w:space="0" w:color="auto"/>
        <w:bottom w:val="none" w:sz="0" w:space="0" w:color="auto"/>
        <w:right w:val="none" w:sz="0" w:space="0" w:color="auto"/>
      </w:divBdr>
      <w:divsChild>
        <w:div w:id="422917486">
          <w:marLeft w:val="0"/>
          <w:marRight w:val="0"/>
          <w:marTop w:val="120"/>
          <w:marBottom w:val="0"/>
          <w:divBdr>
            <w:top w:val="none" w:sz="0" w:space="0" w:color="auto"/>
            <w:left w:val="none" w:sz="0" w:space="0" w:color="auto"/>
            <w:bottom w:val="none" w:sz="0" w:space="0" w:color="auto"/>
            <w:right w:val="none" w:sz="0" w:space="0" w:color="auto"/>
          </w:divBdr>
        </w:div>
        <w:div w:id="1476869549">
          <w:marLeft w:val="0"/>
          <w:marRight w:val="0"/>
          <w:marTop w:val="120"/>
          <w:marBottom w:val="0"/>
          <w:divBdr>
            <w:top w:val="none" w:sz="0" w:space="0" w:color="auto"/>
            <w:left w:val="none" w:sz="0" w:space="0" w:color="auto"/>
            <w:bottom w:val="none" w:sz="0" w:space="0" w:color="auto"/>
            <w:right w:val="none" w:sz="0" w:space="0" w:color="auto"/>
          </w:divBdr>
        </w:div>
        <w:div w:id="1129516565">
          <w:marLeft w:val="0"/>
          <w:marRight w:val="0"/>
          <w:marTop w:val="120"/>
          <w:marBottom w:val="0"/>
          <w:divBdr>
            <w:top w:val="none" w:sz="0" w:space="0" w:color="auto"/>
            <w:left w:val="none" w:sz="0" w:space="0" w:color="auto"/>
            <w:bottom w:val="none" w:sz="0" w:space="0" w:color="auto"/>
            <w:right w:val="none" w:sz="0" w:space="0" w:color="auto"/>
          </w:divBdr>
        </w:div>
        <w:div w:id="1450204154">
          <w:marLeft w:val="0"/>
          <w:marRight w:val="0"/>
          <w:marTop w:val="120"/>
          <w:marBottom w:val="0"/>
          <w:divBdr>
            <w:top w:val="none" w:sz="0" w:space="0" w:color="auto"/>
            <w:left w:val="none" w:sz="0" w:space="0" w:color="auto"/>
            <w:bottom w:val="none" w:sz="0" w:space="0" w:color="auto"/>
            <w:right w:val="none" w:sz="0" w:space="0" w:color="auto"/>
          </w:divBdr>
        </w:div>
        <w:div w:id="956453623">
          <w:marLeft w:val="0"/>
          <w:marRight w:val="0"/>
          <w:marTop w:val="120"/>
          <w:marBottom w:val="0"/>
          <w:divBdr>
            <w:top w:val="none" w:sz="0" w:space="0" w:color="auto"/>
            <w:left w:val="none" w:sz="0" w:space="0" w:color="auto"/>
            <w:bottom w:val="none" w:sz="0" w:space="0" w:color="auto"/>
            <w:right w:val="none" w:sz="0" w:space="0" w:color="auto"/>
          </w:divBdr>
        </w:div>
      </w:divsChild>
    </w:div>
    <w:div w:id="82379128">
      <w:bodyDiv w:val="1"/>
      <w:marLeft w:val="0"/>
      <w:marRight w:val="0"/>
      <w:marTop w:val="0"/>
      <w:marBottom w:val="0"/>
      <w:divBdr>
        <w:top w:val="none" w:sz="0" w:space="0" w:color="auto"/>
        <w:left w:val="none" w:sz="0" w:space="0" w:color="auto"/>
        <w:bottom w:val="none" w:sz="0" w:space="0" w:color="auto"/>
        <w:right w:val="none" w:sz="0" w:space="0" w:color="auto"/>
      </w:divBdr>
    </w:div>
    <w:div w:id="297955166">
      <w:bodyDiv w:val="1"/>
      <w:marLeft w:val="0"/>
      <w:marRight w:val="0"/>
      <w:marTop w:val="0"/>
      <w:marBottom w:val="0"/>
      <w:divBdr>
        <w:top w:val="none" w:sz="0" w:space="0" w:color="auto"/>
        <w:left w:val="none" w:sz="0" w:space="0" w:color="auto"/>
        <w:bottom w:val="none" w:sz="0" w:space="0" w:color="auto"/>
        <w:right w:val="none" w:sz="0" w:space="0" w:color="auto"/>
      </w:divBdr>
    </w:div>
    <w:div w:id="390427812">
      <w:bodyDiv w:val="1"/>
      <w:marLeft w:val="0"/>
      <w:marRight w:val="0"/>
      <w:marTop w:val="0"/>
      <w:marBottom w:val="0"/>
      <w:divBdr>
        <w:top w:val="none" w:sz="0" w:space="0" w:color="auto"/>
        <w:left w:val="none" w:sz="0" w:space="0" w:color="auto"/>
        <w:bottom w:val="none" w:sz="0" w:space="0" w:color="auto"/>
        <w:right w:val="none" w:sz="0" w:space="0" w:color="auto"/>
      </w:divBdr>
    </w:div>
    <w:div w:id="427116458">
      <w:bodyDiv w:val="1"/>
      <w:marLeft w:val="0"/>
      <w:marRight w:val="0"/>
      <w:marTop w:val="0"/>
      <w:marBottom w:val="0"/>
      <w:divBdr>
        <w:top w:val="none" w:sz="0" w:space="0" w:color="auto"/>
        <w:left w:val="none" w:sz="0" w:space="0" w:color="auto"/>
        <w:bottom w:val="none" w:sz="0" w:space="0" w:color="auto"/>
        <w:right w:val="none" w:sz="0" w:space="0" w:color="auto"/>
      </w:divBdr>
    </w:div>
    <w:div w:id="449592435">
      <w:bodyDiv w:val="1"/>
      <w:marLeft w:val="0"/>
      <w:marRight w:val="0"/>
      <w:marTop w:val="0"/>
      <w:marBottom w:val="0"/>
      <w:divBdr>
        <w:top w:val="none" w:sz="0" w:space="0" w:color="auto"/>
        <w:left w:val="none" w:sz="0" w:space="0" w:color="auto"/>
        <w:bottom w:val="none" w:sz="0" w:space="0" w:color="auto"/>
        <w:right w:val="none" w:sz="0" w:space="0" w:color="auto"/>
      </w:divBdr>
    </w:div>
    <w:div w:id="516577114">
      <w:bodyDiv w:val="1"/>
      <w:marLeft w:val="0"/>
      <w:marRight w:val="0"/>
      <w:marTop w:val="0"/>
      <w:marBottom w:val="0"/>
      <w:divBdr>
        <w:top w:val="none" w:sz="0" w:space="0" w:color="auto"/>
        <w:left w:val="none" w:sz="0" w:space="0" w:color="auto"/>
        <w:bottom w:val="none" w:sz="0" w:space="0" w:color="auto"/>
        <w:right w:val="none" w:sz="0" w:space="0" w:color="auto"/>
      </w:divBdr>
    </w:div>
    <w:div w:id="561258917">
      <w:bodyDiv w:val="1"/>
      <w:marLeft w:val="0"/>
      <w:marRight w:val="0"/>
      <w:marTop w:val="0"/>
      <w:marBottom w:val="0"/>
      <w:divBdr>
        <w:top w:val="none" w:sz="0" w:space="0" w:color="auto"/>
        <w:left w:val="none" w:sz="0" w:space="0" w:color="auto"/>
        <w:bottom w:val="none" w:sz="0" w:space="0" w:color="auto"/>
        <w:right w:val="none" w:sz="0" w:space="0" w:color="auto"/>
      </w:divBdr>
    </w:div>
    <w:div w:id="929508156">
      <w:bodyDiv w:val="1"/>
      <w:marLeft w:val="0"/>
      <w:marRight w:val="0"/>
      <w:marTop w:val="0"/>
      <w:marBottom w:val="0"/>
      <w:divBdr>
        <w:top w:val="none" w:sz="0" w:space="0" w:color="auto"/>
        <w:left w:val="none" w:sz="0" w:space="0" w:color="auto"/>
        <w:bottom w:val="none" w:sz="0" w:space="0" w:color="auto"/>
        <w:right w:val="none" w:sz="0" w:space="0" w:color="auto"/>
      </w:divBdr>
    </w:div>
    <w:div w:id="942565837">
      <w:bodyDiv w:val="1"/>
      <w:marLeft w:val="0"/>
      <w:marRight w:val="0"/>
      <w:marTop w:val="0"/>
      <w:marBottom w:val="0"/>
      <w:divBdr>
        <w:top w:val="none" w:sz="0" w:space="0" w:color="auto"/>
        <w:left w:val="none" w:sz="0" w:space="0" w:color="auto"/>
        <w:bottom w:val="none" w:sz="0" w:space="0" w:color="auto"/>
        <w:right w:val="none" w:sz="0" w:space="0" w:color="auto"/>
      </w:divBdr>
    </w:div>
    <w:div w:id="1095052418">
      <w:bodyDiv w:val="1"/>
      <w:marLeft w:val="0"/>
      <w:marRight w:val="0"/>
      <w:marTop w:val="0"/>
      <w:marBottom w:val="0"/>
      <w:divBdr>
        <w:top w:val="none" w:sz="0" w:space="0" w:color="auto"/>
        <w:left w:val="none" w:sz="0" w:space="0" w:color="auto"/>
        <w:bottom w:val="none" w:sz="0" w:space="0" w:color="auto"/>
        <w:right w:val="none" w:sz="0" w:space="0" w:color="auto"/>
      </w:divBdr>
    </w:div>
    <w:div w:id="1126309923">
      <w:bodyDiv w:val="1"/>
      <w:marLeft w:val="0"/>
      <w:marRight w:val="0"/>
      <w:marTop w:val="0"/>
      <w:marBottom w:val="0"/>
      <w:divBdr>
        <w:top w:val="none" w:sz="0" w:space="0" w:color="auto"/>
        <w:left w:val="none" w:sz="0" w:space="0" w:color="auto"/>
        <w:bottom w:val="none" w:sz="0" w:space="0" w:color="auto"/>
        <w:right w:val="none" w:sz="0" w:space="0" w:color="auto"/>
      </w:divBdr>
    </w:div>
    <w:div w:id="1413695886">
      <w:bodyDiv w:val="1"/>
      <w:marLeft w:val="0"/>
      <w:marRight w:val="0"/>
      <w:marTop w:val="0"/>
      <w:marBottom w:val="0"/>
      <w:divBdr>
        <w:top w:val="none" w:sz="0" w:space="0" w:color="auto"/>
        <w:left w:val="none" w:sz="0" w:space="0" w:color="auto"/>
        <w:bottom w:val="none" w:sz="0" w:space="0" w:color="auto"/>
        <w:right w:val="none" w:sz="0" w:space="0" w:color="auto"/>
      </w:divBdr>
    </w:div>
    <w:div w:id="1552839858">
      <w:bodyDiv w:val="1"/>
      <w:marLeft w:val="0"/>
      <w:marRight w:val="0"/>
      <w:marTop w:val="0"/>
      <w:marBottom w:val="0"/>
      <w:divBdr>
        <w:top w:val="none" w:sz="0" w:space="0" w:color="auto"/>
        <w:left w:val="none" w:sz="0" w:space="0" w:color="auto"/>
        <w:bottom w:val="none" w:sz="0" w:space="0" w:color="auto"/>
        <w:right w:val="none" w:sz="0" w:space="0" w:color="auto"/>
      </w:divBdr>
    </w:div>
    <w:div w:id="1553540570">
      <w:bodyDiv w:val="1"/>
      <w:marLeft w:val="0"/>
      <w:marRight w:val="0"/>
      <w:marTop w:val="0"/>
      <w:marBottom w:val="0"/>
      <w:divBdr>
        <w:top w:val="none" w:sz="0" w:space="0" w:color="auto"/>
        <w:left w:val="none" w:sz="0" w:space="0" w:color="auto"/>
        <w:bottom w:val="none" w:sz="0" w:space="0" w:color="auto"/>
        <w:right w:val="none" w:sz="0" w:space="0" w:color="auto"/>
      </w:divBdr>
      <w:divsChild>
        <w:div w:id="2133203040">
          <w:marLeft w:val="0"/>
          <w:marRight w:val="0"/>
          <w:marTop w:val="120"/>
          <w:marBottom w:val="0"/>
          <w:divBdr>
            <w:top w:val="none" w:sz="0" w:space="0" w:color="auto"/>
            <w:left w:val="none" w:sz="0" w:space="0" w:color="auto"/>
            <w:bottom w:val="none" w:sz="0" w:space="0" w:color="auto"/>
            <w:right w:val="none" w:sz="0" w:space="0" w:color="auto"/>
          </w:divBdr>
        </w:div>
        <w:div w:id="756513284">
          <w:marLeft w:val="0"/>
          <w:marRight w:val="0"/>
          <w:marTop w:val="120"/>
          <w:marBottom w:val="0"/>
          <w:divBdr>
            <w:top w:val="none" w:sz="0" w:space="0" w:color="auto"/>
            <w:left w:val="none" w:sz="0" w:space="0" w:color="auto"/>
            <w:bottom w:val="none" w:sz="0" w:space="0" w:color="auto"/>
            <w:right w:val="none" w:sz="0" w:space="0" w:color="auto"/>
          </w:divBdr>
        </w:div>
        <w:div w:id="548028639">
          <w:marLeft w:val="0"/>
          <w:marRight w:val="0"/>
          <w:marTop w:val="120"/>
          <w:marBottom w:val="0"/>
          <w:divBdr>
            <w:top w:val="none" w:sz="0" w:space="0" w:color="auto"/>
            <w:left w:val="none" w:sz="0" w:space="0" w:color="auto"/>
            <w:bottom w:val="none" w:sz="0" w:space="0" w:color="auto"/>
            <w:right w:val="none" w:sz="0" w:space="0" w:color="auto"/>
          </w:divBdr>
        </w:div>
        <w:div w:id="905064904">
          <w:marLeft w:val="0"/>
          <w:marRight w:val="0"/>
          <w:marTop w:val="120"/>
          <w:marBottom w:val="0"/>
          <w:divBdr>
            <w:top w:val="none" w:sz="0" w:space="0" w:color="auto"/>
            <w:left w:val="none" w:sz="0" w:space="0" w:color="auto"/>
            <w:bottom w:val="none" w:sz="0" w:space="0" w:color="auto"/>
            <w:right w:val="none" w:sz="0" w:space="0" w:color="auto"/>
          </w:divBdr>
        </w:div>
      </w:divsChild>
    </w:div>
    <w:div w:id="1865054186">
      <w:bodyDiv w:val="1"/>
      <w:marLeft w:val="0"/>
      <w:marRight w:val="0"/>
      <w:marTop w:val="0"/>
      <w:marBottom w:val="0"/>
      <w:divBdr>
        <w:top w:val="none" w:sz="0" w:space="0" w:color="auto"/>
        <w:left w:val="none" w:sz="0" w:space="0" w:color="auto"/>
        <w:bottom w:val="none" w:sz="0" w:space="0" w:color="auto"/>
        <w:right w:val="none" w:sz="0" w:space="0" w:color="auto"/>
      </w:divBdr>
    </w:div>
    <w:div w:id="1919319772">
      <w:bodyDiv w:val="1"/>
      <w:marLeft w:val="0"/>
      <w:marRight w:val="0"/>
      <w:marTop w:val="0"/>
      <w:marBottom w:val="0"/>
      <w:divBdr>
        <w:top w:val="none" w:sz="0" w:space="0" w:color="auto"/>
        <w:left w:val="none" w:sz="0" w:space="0" w:color="auto"/>
        <w:bottom w:val="none" w:sz="0" w:space="0" w:color="auto"/>
        <w:right w:val="none" w:sz="0" w:space="0" w:color="auto"/>
      </w:divBdr>
    </w:div>
    <w:div w:id="1922451284">
      <w:bodyDiv w:val="1"/>
      <w:marLeft w:val="0"/>
      <w:marRight w:val="0"/>
      <w:marTop w:val="0"/>
      <w:marBottom w:val="0"/>
      <w:divBdr>
        <w:top w:val="none" w:sz="0" w:space="0" w:color="auto"/>
        <w:left w:val="none" w:sz="0" w:space="0" w:color="auto"/>
        <w:bottom w:val="none" w:sz="0" w:space="0" w:color="auto"/>
        <w:right w:val="none" w:sz="0" w:space="0" w:color="auto"/>
      </w:divBdr>
    </w:div>
    <w:div w:id="2051954388">
      <w:bodyDiv w:val="1"/>
      <w:marLeft w:val="0"/>
      <w:marRight w:val="0"/>
      <w:marTop w:val="0"/>
      <w:marBottom w:val="0"/>
      <w:divBdr>
        <w:top w:val="none" w:sz="0" w:space="0" w:color="auto"/>
        <w:left w:val="none" w:sz="0" w:space="0" w:color="auto"/>
        <w:bottom w:val="none" w:sz="0" w:space="0" w:color="auto"/>
        <w:right w:val="none" w:sz="0" w:space="0" w:color="auto"/>
      </w:divBdr>
    </w:div>
    <w:div w:id="21080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2;&#1086;&#1080;%20&#1076;&#1086;&#1082;&#1091;&#1084;&#1077;&#1085;&#1090;&#1099;\Word\&#1055;&#1054;&#1057;&#1058;&#1040;&#1053;&#1054;&#1042;&#1051;&#1045;&#1053;&#1048;&#1071;%202020%20&#1075;&#1086;&#1076;&#1072;\3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DC95437D445E1F279FCE8C60144531B322F0D649AAA5E8D463C661B41EC13A0C4770036A95063DEB387F983BG4h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DC95437D445E1F279FCE8C60144531B324F8D44BACA5E8D463C661B41EC13A0C4770036A95063DEB387F983BG4h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DC95437D445E1F279FD08176781B3BB32AA7D94AAAAFBD8932C036EB4EC76F5E072E5A3AD24D30EF2563983C5F9010F5GCh9H" TargetMode="External"/><Relationship Id="rId4" Type="http://schemas.openxmlformats.org/officeDocument/2006/relationships/settings" Target="settings.xml"/><Relationship Id="rId9" Type="http://schemas.openxmlformats.org/officeDocument/2006/relationships/hyperlink" Target="consultantplus://offline/ref=04DC95437D445E1F279FCE8C60144531B322F0D649AAA5E8D463C661B41EC13A0C4770036A95063DEB387F983BG4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8A08-EEC9-4365-B2EC-1AC95CCC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cp:lastModifiedBy>
  <cp:revision>10</cp:revision>
  <cp:lastPrinted>2022-06-01T09:08:00Z</cp:lastPrinted>
  <dcterms:created xsi:type="dcterms:W3CDTF">2022-06-01T08:41:00Z</dcterms:created>
  <dcterms:modified xsi:type="dcterms:W3CDTF">2022-06-01T10:16:00Z</dcterms:modified>
</cp:coreProperties>
</file>