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67" w:rsidRPr="006A2067" w:rsidRDefault="006A2067" w:rsidP="006A2067">
      <w:pPr>
        <w:spacing w:after="0" w:line="240" w:lineRule="auto"/>
        <w:ind w:left="284" w:right="283"/>
        <w:jc w:val="center"/>
        <w:rPr>
          <w:rFonts w:ascii="Arial Black" w:eastAsia="Times New Roman" w:hAnsi="Arial Black" w:cs="Arial"/>
          <w:b/>
          <w:bCs/>
          <w:sz w:val="24"/>
          <w:szCs w:val="24"/>
          <w:lang w:eastAsia="ru-RU"/>
        </w:rPr>
      </w:pPr>
      <w:r w:rsidRPr="006A20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67" w:rsidRPr="006A2067" w:rsidRDefault="006A2067" w:rsidP="006A2067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A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6A2067" w:rsidRPr="006A2067" w:rsidRDefault="006A2067" w:rsidP="006A2067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ДОБРИНСКИЙ    СЕЛЬСОВЕТ</w:t>
      </w:r>
    </w:p>
    <w:p w:rsidR="006A2067" w:rsidRPr="006A2067" w:rsidRDefault="006A2067" w:rsidP="006A2067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A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6A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6A2067" w:rsidRPr="006A2067" w:rsidRDefault="006A2067" w:rsidP="006A2067">
      <w:pPr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6A2067" w:rsidRPr="006A2067" w:rsidRDefault="006A2067" w:rsidP="006A2067">
      <w:pPr>
        <w:tabs>
          <w:tab w:val="left" w:pos="1125"/>
          <w:tab w:val="left" w:pos="1770"/>
        </w:tabs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25-я сессия </w:t>
      </w:r>
      <w:r w:rsidRPr="006A206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6A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6A2067" w:rsidRPr="006A2067" w:rsidRDefault="006A2067" w:rsidP="006A2067">
      <w:pPr>
        <w:shd w:val="clear" w:color="auto" w:fill="FFFFFF"/>
        <w:spacing w:after="0" w:line="367" w:lineRule="exact"/>
        <w:ind w:left="284" w:right="283"/>
        <w:jc w:val="center"/>
        <w:rPr>
          <w:rFonts w:ascii="Times New Roman" w:eastAsia="Times New Roman" w:hAnsi="Times New Roman" w:cs="Times New Roman"/>
          <w:b/>
          <w:spacing w:val="6"/>
          <w:sz w:val="44"/>
          <w:szCs w:val="44"/>
          <w:lang w:eastAsia="ru-RU"/>
        </w:rPr>
      </w:pPr>
      <w:r w:rsidRPr="006A2067">
        <w:rPr>
          <w:rFonts w:ascii="Times New Roman" w:eastAsia="Times New Roman" w:hAnsi="Times New Roman" w:cs="Times New Roman"/>
          <w:b/>
          <w:spacing w:val="6"/>
          <w:sz w:val="44"/>
          <w:szCs w:val="44"/>
          <w:lang w:eastAsia="ru-RU"/>
        </w:rPr>
        <w:t>Р Е Ш Е Н И Е</w:t>
      </w:r>
    </w:p>
    <w:p w:rsidR="006A2067" w:rsidRPr="006A2067" w:rsidRDefault="006A2067" w:rsidP="006A206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A2067" w:rsidRPr="006A2067" w:rsidRDefault="006A2067" w:rsidP="006A206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284" w:right="283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6A206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15.04. 2016 г.                            </w:t>
      </w:r>
      <w:r w:rsidRPr="006A2067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                         №  79</w:t>
      </w:r>
      <w:r w:rsidRPr="006A20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–</w:t>
      </w:r>
      <w:proofErr w:type="spellStart"/>
      <w:r w:rsidRPr="006A20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рс</w:t>
      </w:r>
      <w:proofErr w:type="spellEnd"/>
    </w:p>
    <w:p w:rsidR="006A2067" w:rsidRPr="006A2067" w:rsidRDefault="006A2067" w:rsidP="006A2067">
      <w:pPr>
        <w:pStyle w:val="ConsPlusNormal"/>
        <w:ind w:left="284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15E0" w:rsidRPr="006A2067" w:rsidRDefault="004B15E0" w:rsidP="004B15E0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66753F" w:rsidRPr="006A2067" w:rsidRDefault="004B15E0" w:rsidP="0066753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b/>
          <w:sz w:val="28"/>
          <w:szCs w:val="28"/>
          <w:lang w:eastAsia="ru-RU"/>
        </w:rPr>
        <w:t>О Положени</w:t>
      </w:r>
      <w:r w:rsidR="005D28F0">
        <w:rPr>
          <w:rFonts w:ascii="Times New Roman" w:hAnsi="Times New Roman" w:cs="Times New Roman"/>
          <w:b/>
          <w:sz w:val="28"/>
          <w:szCs w:val="28"/>
          <w:lang w:eastAsia="ru-RU"/>
        </w:rPr>
        <w:t>и "</w:t>
      </w:r>
      <w:r w:rsidR="006B4861" w:rsidRPr="006A2067">
        <w:rPr>
          <w:rFonts w:ascii="Times New Roman" w:hAnsi="Times New Roman" w:cs="Times New Roman"/>
          <w:b/>
          <w:sz w:val="28"/>
          <w:szCs w:val="28"/>
          <w:lang w:eastAsia="ru-RU"/>
        </w:rPr>
        <w:t>О</w:t>
      </w:r>
      <w:r w:rsidRPr="006A20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порядке представления депутатами Совета депутатов сельского поселения </w:t>
      </w:r>
      <w:proofErr w:type="spellStart"/>
      <w:r w:rsidR="006A2067" w:rsidRPr="006A2067">
        <w:rPr>
          <w:rFonts w:ascii="Times New Roman" w:hAnsi="Times New Roman" w:cs="Times New Roman"/>
          <w:b/>
          <w:sz w:val="28"/>
          <w:szCs w:val="28"/>
          <w:lang w:eastAsia="ru-RU"/>
        </w:rPr>
        <w:t>Добринский</w:t>
      </w:r>
      <w:proofErr w:type="spellEnd"/>
      <w:r w:rsidRPr="006A20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о доходах, расходах, </w:t>
      </w:r>
    </w:p>
    <w:p w:rsidR="0066753F" w:rsidRPr="006A2067" w:rsidRDefault="004B15E0" w:rsidP="004B15E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b/>
          <w:sz w:val="28"/>
          <w:szCs w:val="28"/>
          <w:lang w:eastAsia="ru-RU"/>
        </w:rPr>
        <w:t>об имуществе и обязатель</w:t>
      </w:r>
      <w:r w:rsidR="005D28F0">
        <w:rPr>
          <w:rFonts w:ascii="Times New Roman" w:hAnsi="Times New Roman" w:cs="Times New Roman"/>
          <w:b/>
          <w:sz w:val="28"/>
          <w:szCs w:val="28"/>
          <w:lang w:eastAsia="ru-RU"/>
        </w:rPr>
        <w:t>ствах имущественного характера"</w:t>
      </w:r>
      <w:r w:rsidRPr="006A20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15E0" w:rsidRPr="006A2067" w:rsidRDefault="004B15E0" w:rsidP="004B15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861" w:rsidRPr="006A2067" w:rsidRDefault="004B15E0" w:rsidP="006B4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6" w:tgtFrame="_blank" w:history="1">
        <w:r w:rsidRPr="006A2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6A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7" w:tgtFrame="_blank" w:history="1">
        <w:r w:rsidRPr="006A2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6A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8" w:tgtFrame="_blank" w:history="1">
        <w:r w:rsidRPr="006A2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6A2067" w:rsidRPr="006A2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Добринский</w:t>
        </w:r>
        <w:proofErr w:type="spellEnd"/>
        <w:r w:rsidRPr="006A2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</w:t>
        </w:r>
        <w:r w:rsidR="006B4861" w:rsidRPr="006A2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, работе с депутатами и делам семьи, детства, молодежи, Совет депутатов сельского поселения </w:t>
        </w:r>
        <w:proofErr w:type="spellStart"/>
        <w:r w:rsidR="006A2067" w:rsidRPr="006A2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Добринский</w:t>
        </w:r>
        <w:proofErr w:type="spellEnd"/>
        <w:r w:rsidR="006B4861" w:rsidRPr="006A2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  </w:t>
        </w:r>
      </w:hyperlink>
    </w:p>
    <w:p w:rsidR="004B15E0" w:rsidRPr="006A2067" w:rsidRDefault="004B15E0" w:rsidP="006B4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6B4861" w:rsidRPr="006A2067" w:rsidRDefault="006B4861" w:rsidP="006B4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15E0" w:rsidRPr="006A2067" w:rsidRDefault="004B15E0" w:rsidP="005D28F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597B9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2747" w:rsidRPr="006A2067">
        <w:rPr>
          <w:rFonts w:ascii="Times New Roman" w:hAnsi="Times New Roman" w:cs="Times New Roman"/>
          <w:sz w:val="28"/>
          <w:szCs w:val="28"/>
          <w:lang w:eastAsia="ru-RU"/>
        </w:rPr>
        <w:t>Принять</w:t>
      </w:r>
      <w:r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</w:t>
      </w:r>
      <w:r w:rsidR="006B4861"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«О порядке представления депутатами Совета депутатов сельского поселения </w:t>
      </w:r>
      <w:proofErr w:type="spellStart"/>
      <w:r w:rsidR="006A2067" w:rsidRPr="006A2067"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6A5E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B4861" w:rsidRPr="006A2067">
        <w:rPr>
          <w:rFonts w:ascii="Times New Roman" w:hAnsi="Times New Roman" w:cs="Times New Roman"/>
          <w:sz w:val="28"/>
          <w:szCs w:val="28"/>
          <w:lang w:eastAsia="ru-RU"/>
        </w:rPr>
        <w:t>сельсовет сведений о доходах, расходах, об имуществе и обязательствах имущественного характера</w:t>
      </w:r>
      <w:r w:rsidR="00422747"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6B4861" w:rsidRPr="006A206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422747"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6753F" w:rsidRPr="006A2067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422747" w:rsidRPr="006A206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B4861" w:rsidRPr="006A206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6753F" w:rsidRPr="006A2067" w:rsidRDefault="0066753F" w:rsidP="006675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67">
        <w:rPr>
          <w:rFonts w:ascii="Times New Roman" w:hAnsi="Times New Roman" w:cs="Times New Roman"/>
          <w:sz w:val="28"/>
          <w:szCs w:val="28"/>
        </w:rPr>
        <w:t xml:space="preserve">3.Направить указанный нормативный правовой акт главе сельского поселения </w:t>
      </w:r>
      <w:proofErr w:type="spellStart"/>
      <w:r w:rsidR="006A2067" w:rsidRPr="006A206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D33124" w:rsidRPr="006A20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A2067">
        <w:rPr>
          <w:rFonts w:ascii="Times New Roman" w:hAnsi="Times New Roman" w:cs="Times New Roman"/>
          <w:sz w:val="28"/>
          <w:szCs w:val="28"/>
        </w:rPr>
        <w:t>для подписания и официального обнародования.</w:t>
      </w:r>
    </w:p>
    <w:p w:rsidR="0066753F" w:rsidRPr="006A2067" w:rsidRDefault="0066753F" w:rsidP="0066753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067">
        <w:rPr>
          <w:rFonts w:ascii="Times New Roman" w:hAnsi="Times New Roman" w:cs="Times New Roman"/>
          <w:sz w:val="28"/>
          <w:szCs w:val="28"/>
        </w:rPr>
        <w:t>4.</w:t>
      </w:r>
      <w:r w:rsidR="00597B96">
        <w:rPr>
          <w:rFonts w:ascii="Times New Roman" w:hAnsi="Times New Roman" w:cs="Times New Roman"/>
          <w:sz w:val="28"/>
          <w:szCs w:val="28"/>
        </w:rPr>
        <w:t xml:space="preserve"> </w:t>
      </w:r>
      <w:r w:rsidRPr="006A206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422747" w:rsidRPr="006A2067" w:rsidRDefault="00422747" w:rsidP="00422747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5E0" w:rsidRPr="006A2067" w:rsidRDefault="004B15E0" w:rsidP="00422747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753F" w:rsidRPr="006A2067" w:rsidRDefault="0066753F" w:rsidP="00422747">
      <w:pPr>
        <w:pStyle w:val="a5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2747" w:rsidRPr="006A2067" w:rsidRDefault="006A2067" w:rsidP="0042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206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422747" w:rsidRPr="006A2067" w:rsidRDefault="00422747" w:rsidP="0042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206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депутатов</w:t>
      </w:r>
    </w:p>
    <w:p w:rsidR="00422747" w:rsidRPr="006A2067" w:rsidRDefault="00422747" w:rsidP="004227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2067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 поселения</w:t>
      </w:r>
    </w:p>
    <w:p w:rsidR="0066753F" w:rsidRPr="006A2067" w:rsidRDefault="006A2067" w:rsidP="00422747">
      <w:pPr>
        <w:pStyle w:val="a6"/>
        <w:ind w:firstLine="0"/>
        <w:jc w:val="left"/>
        <w:rPr>
          <w:b/>
          <w:bCs/>
          <w:szCs w:val="28"/>
        </w:rPr>
      </w:pPr>
      <w:proofErr w:type="spellStart"/>
      <w:r w:rsidRPr="006A2067">
        <w:rPr>
          <w:bCs/>
          <w:szCs w:val="28"/>
        </w:rPr>
        <w:t>Добринский</w:t>
      </w:r>
      <w:proofErr w:type="spellEnd"/>
      <w:r w:rsidR="00422747" w:rsidRPr="006A2067">
        <w:rPr>
          <w:bCs/>
          <w:szCs w:val="28"/>
        </w:rPr>
        <w:t xml:space="preserve"> сельсовет                </w:t>
      </w:r>
      <w:r w:rsidRPr="006A2067">
        <w:rPr>
          <w:bCs/>
          <w:szCs w:val="28"/>
        </w:rPr>
        <w:t xml:space="preserve">            </w:t>
      </w:r>
      <w:r>
        <w:rPr>
          <w:bCs/>
          <w:szCs w:val="28"/>
        </w:rPr>
        <w:t xml:space="preserve">                </w:t>
      </w:r>
      <w:r w:rsidRPr="006A2067">
        <w:rPr>
          <w:bCs/>
          <w:szCs w:val="28"/>
        </w:rPr>
        <w:t xml:space="preserve">                        </w:t>
      </w:r>
      <w:r w:rsidR="00422747" w:rsidRPr="006A2067">
        <w:rPr>
          <w:bCs/>
          <w:szCs w:val="28"/>
        </w:rPr>
        <w:t xml:space="preserve"> </w:t>
      </w:r>
      <w:r w:rsidRPr="006A2067">
        <w:rPr>
          <w:bCs/>
          <w:szCs w:val="28"/>
        </w:rPr>
        <w:t>Н.В.Чижов</w:t>
      </w:r>
    </w:p>
    <w:p w:rsidR="004B15E0" w:rsidRPr="006A2067" w:rsidRDefault="0066753F" w:rsidP="006A206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206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Принято</w:t>
      </w:r>
    </w:p>
    <w:p w:rsidR="0066753F" w:rsidRPr="006A2067" w:rsidRDefault="004B15E0" w:rsidP="006A206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2067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 w:rsidR="0066753F" w:rsidRPr="006A2067">
        <w:rPr>
          <w:rFonts w:ascii="Times New Roman" w:hAnsi="Times New Roman" w:cs="Times New Roman"/>
          <w:sz w:val="24"/>
          <w:szCs w:val="24"/>
          <w:lang w:eastAsia="ru-RU"/>
        </w:rPr>
        <w:t xml:space="preserve">ем Совета депутатов </w:t>
      </w:r>
    </w:p>
    <w:p w:rsidR="0066753F" w:rsidRPr="006A2067" w:rsidRDefault="0066753F" w:rsidP="006A206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A2067">
        <w:rPr>
          <w:rFonts w:ascii="Times New Roman" w:hAnsi="Times New Roman" w:cs="Times New Roman"/>
          <w:sz w:val="24"/>
          <w:szCs w:val="24"/>
          <w:lang w:eastAsia="ru-RU"/>
        </w:rPr>
        <w:t xml:space="preserve">     сельского поселения </w:t>
      </w:r>
      <w:proofErr w:type="spellStart"/>
      <w:r w:rsidR="006A2067" w:rsidRPr="006A2067">
        <w:rPr>
          <w:rFonts w:ascii="Times New Roman" w:hAnsi="Times New Roman" w:cs="Times New Roman"/>
          <w:sz w:val="24"/>
          <w:szCs w:val="24"/>
          <w:lang w:eastAsia="ru-RU"/>
        </w:rPr>
        <w:t>Добринский</w:t>
      </w:r>
      <w:proofErr w:type="spellEnd"/>
    </w:p>
    <w:p w:rsidR="004B15E0" w:rsidRPr="006A2067" w:rsidRDefault="006A2067" w:rsidP="006A2067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сельсовет от 15 апреля 2016 года №79</w:t>
      </w:r>
      <w:r w:rsidR="0066753F" w:rsidRPr="006A2067">
        <w:rPr>
          <w:rFonts w:ascii="Times New Roman" w:hAnsi="Times New Roman" w:cs="Times New Roman"/>
          <w:sz w:val="24"/>
          <w:szCs w:val="24"/>
          <w:lang w:eastAsia="ru-RU"/>
        </w:rPr>
        <w:t>-рс</w:t>
      </w:r>
    </w:p>
    <w:p w:rsidR="004B15E0" w:rsidRPr="006A2067" w:rsidRDefault="004B15E0" w:rsidP="0066753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5E0" w:rsidRPr="006A2067" w:rsidRDefault="004B15E0" w:rsidP="0066753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5E0" w:rsidRPr="006A2067" w:rsidRDefault="004B15E0" w:rsidP="004D67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B15E0" w:rsidRPr="006A2067" w:rsidRDefault="004B15E0" w:rsidP="004D67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ПРЕДСТАВЛЕНИЯ ДЕПУТАТАМИ</w:t>
      </w:r>
      <w:r w:rsidR="004D679E" w:rsidRPr="006A20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СОВЕТА ДЕПУТАТОВ СЕЛЬСКОГО ПОСЕЛЕНИЯ </w:t>
      </w:r>
      <w:r w:rsidR="006A2067" w:rsidRPr="006A2067">
        <w:rPr>
          <w:rFonts w:ascii="Times New Roman" w:hAnsi="Times New Roman" w:cs="Times New Roman"/>
          <w:b/>
          <w:sz w:val="28"/>
          <w:szCs w:val="28"/>
          <w:lang w:eastAsia="ru-RU"/>
        </w:rPr>
        <w:t>ДОБРИНСКИЙ</w:t>
      </w:r>
      <w:r w:rsidR="004D679E" w:rsidRPr="006A20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  <w:r w:rsidR="006A20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2067">
        <w:rPr>
          <w:rFonts w:ascii="Times New Roman" w:hAnsi="Times New Roman" w:cs="Times New Roman"/>
          <w:b/>
          <w:sz w:val="28"/>
          <w:szCs w:val="28"/>
          <w:lang w:eastAsia="ru-RU"/>
        </w:rPr>
        <w:t>СВЕДЕНИЙ О ДОХОДАХ, РАСХОДАХ,</w:t>
      </w:r>
    </w:p>
    <w:p w:rsidR="004B15E0" w:rsidRPr="006A2067" w:rsidRDefault="004B15E0" w:rsidP="004D67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b/>
          <w:sz w:val="28"/>
          <w:szCs w:val="28"/>
          <w:lang w:eastAsia="ru-RU"/>
        </w:rPr>
        <w:t>ОБ ИМУЩЕСТВЕ И ОБЯЗАТЕЛЬСТВАХ ИМУЩЕСТВЕННОГО ХАРАКТЕРА</w:t>
      </w:r>
    </w:p>
    <w:p w:rsidR="004D679E" w:rsidRPr="006A2067" w:rsidRDefault="004D679E" w:rsidP="004D67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15E0" w:rsidRPr="006A2067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>1. Настоящим Положением в соответствии с Федеральным законом от 25 декабря 2008 года № 273-ФЗ «О противодействии коррупции» определяется порядок представления депутатами</w:t>
      </w:r>
      <w:bookmarkStart w:id="0" w:name="_GoBack"/>
      <w:r w:rsidR="005560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679E"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6A2067" w:rsidRPr="006A2067"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4D679E"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bookmarkEnd w:id="0"/>
      <w:r w:rsidRPr="006A2067">
        <w:rPr>
          <w:rFonts w:ascii="Times New Roman" w:hAnsi="Times New Roman" w:cs="Times New Roman"/>
          <w:sz w:val="28"/>
          <w:szCs w:val="28"/>
          <w:lang w:eastAsia="ru-RU"/>
        </w:rPr>
        <w:t>(далее – депутаты) сведений о полученных ими доходах, расходах, об имуществе, принадлежащем им на праве собственности, и об их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4B15E0" w:rsidRPr="006A2067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>2. Депутат, ежегодно, не позднее 30 апреля года, следующего за отчетным, представляет в комиссию по контролю за достоверностью сведений о доходах, об имуществе и обязательствах имущественного характера, предоставляемых депутатами (далее – комиссия по контролю):</w:t>
      </w:r>
    </w:p>
    <w:p w:rsidR="004B15E0" w:rsidRPr="006A2067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расходах за отчетный период (с 1 января по 31 декабря) по каждой сделке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расходах),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4B15E0" w:rsidRPr="006A2067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сведения о расходах своих супруги (супруга) и несовершеннолетних детей за отчетный период (с 1 января по 31 декабря),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4B15E0" w:rsidRPr="006A2067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Сведения о доходах, расходах, об имуществе и обязательствах имущественного характера представляются депутатом по форме справки,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4B15E0" w:rsidRPr="006A2067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>4. Сведения, указанные в подпункте «б» пункта 2 настоящего Положения, представляются отдельно на каждого члена семьи депутата.</w:t>
      </w:r>
    </w:p>
    <w:p w:rsidR="004B15E0" w:rsidRPr="006A2067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>5. В случае если депутат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в комиссию по контролю уточненные сведения путем подачи заявления и новых справок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дополнение к ранее представленным документам.</w:t>
      </w:r>
    </w:p>
    <w:p w:rsidR="004B15E0" w:rsidRPr="006A2067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Уточненные сведения представляются в течение одного месяца после окончания срока, указанного в </w:t>
      </w:r>
      <w:hyperlink r:id="rId9" w:tgtFrame="_blank" w:history="1">
        <w:r w:rsidRPr="006A2067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абзаце первом пункта 2 </w:t>
        </w:r>
      </w:hyperlink>
      <w:r w:rsidRPr="006A2067">
        <w:rPr>
          <w:rFonts w:ascii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4B15E0" w:rsidRPr="006A2067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>6. В случае невозможности представления депутатом по объективным причинам сведений о доходах, об имуществе и обязательствах имущественного характера его супруги (супруга) и несовершеннолетних детей в порядке и сроки, установленные настоящим Положением, депутат одновременно с представлением сведений о собственных доходах, расходах, имуществе и об обязательствах имущественного характера представляет в комиссию по контролю письменное заявление, в котором указывает фамилию, имя, отчество его супруги (супруга) и (или) несовершеннолетних детей; сведения о доходах, имуществе и об обязательствах имущественного характера его супруги (супруга) и (или) несовершеннолетних детей, которые депутат не может представить; причину, по которой невозможно представить сведения о доходах, имуществе и об обязательствах имущественного характера его супруги (супруга) и (или) несовершеннолетних детей. При необходимости к заявлению прилагаются соответствующие документы.</w:t>
      </w:r>
    </w:p>
    <w:p w:rsidR="004B15E0" w:rsidRPr="006A2067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>7. В случае непредставления или представления депутатом заведомо недостоверных или неполных сведений о доходах, расходах, об имуществе и обязательствах имущественного характера данный факт подлежит рассмотрению комиссией по контролю.</w:t>
      </w:r>
    </w:p>
    <w:p w:rsidR="004B15E0" w:rsidRPr="006A2067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>8. Нарушение депутатом обязанности по предоставлению сведений о доходах, расходах, об имуществе и обязательствах имущественного характера влечет ответственность в соответствии с Федеральным законом от 6 октября 2003 года №131-ФЗ «Об общих принципах организации местного самоуправления в Российской Федерации» и Федеральным законом от 25 декабря 2008 года № 273-ФЗ «О противодействии коррупции».</w:t>
      </w:r>
    </w:p>
    <w:p w:rsidR="004B15E0" w:rsidRPr="006A2067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9. Проверка достоверности и полноты сведений о доходах, об имуществе и обязательствах имущественного характера, представленных депутатом в соответствии с настоящим Положением, осуществляется комиссией по контролю в порядке, установленном</w:t>
      </w:r>
      <w:r w:rsidR="004D679E"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депутатов сельского поселения </w:t>
      </w:r>
      <w:proofErr w:type="spellStart"/>
      <w:r w:rsidR="006A2067" w:rsidRPr="006A2067"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4D679E"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4D679E" w:rsidRPr="006A2067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10. Положение о комиссии по контролю и ее состав утверждаются решением </w:t>
      </w:r>
      <w:r w:rsidR="004D679E"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6A2067" w:rsidRPr="006A2067"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4D679E"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4B15E0" w:rsidRPr="006A2067" w:rsidRDefault="004D679E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B15E0"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11.Проверка достоверности и полноты сведений о расходах, представленных депутатом, при осуществлении контроля за их расходами, а также за расходами их супруги (супругов) и несовершеннолетних детей проводится в порядке, установленном для проверки сведений о расходах, представляемых лицами, замещающими государственные должности Липецкой области, в соответствии с </w:t>
      </w:r>
      <w:hyperlink r:id="rId10" w:tgtFrame="_blank" w:history="1">
        <w:r w:rsidR="004B15E0" w:rsidRPr="006A2067">
          <w:rPr>
            <w:rFonts w:ascii="Times New Roman" w:hAnsi="Times New Roman" w:cs="Times New Roman"/>
            <w:sz w:val="28"/>
            <w:szCs w:val="28"/>
            <w:lang w:eastAsia="ru-RU"/>
          </w:rPr>
          <w:t>приложением 2</w:t>
        </w:r>
      </w:hyperlink>
      <w:r w:rsidR="004B15E0" w:rsidRPr="006A2067">
        <w:rPr>
          <w:rFonts w:ascii="Times New Roman" w:hAnsi="Times New Roman" w:cs="Times New Roman"/>
          <w:sz w:val="28"/>
          <w:szCs w:val="28"/>
          <w:lang w:eastAsia="ru-RU"/>
        </w:rPr>
        <w:t>к Закону Липецкой области от 15 декабря 2015 года № 476-ОЗ «О правовом регулировании некоторых вопросов по профилактике коррупционных правонарушений в Липецкой области».</w:t>
      </w:r>
    </w:p>
    <w:p w:rsidR="004B15E0" w:rsidRPr="006A2067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>12. Сведения о доходах, расходах, об имуществе и обязательствах имущественного характера, представляемые в соответствии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4B15E0" w:rsidRPr="006A2067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13. Сведения о доходах, расходах, об имуществе и обязательствах имущественного характера, представляемые депутатом в соответствии с пунктом 2 настоящего Положения, отнесенные в соответствии с федеральным </w:t>
      </w:r>
      <w:hyperlink r:id="rId11" w:tgtFrame="_blank" w:history="1">
        <w:r w:rsidRPr="006A2067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 к сведениям, составляющим государственную тайну, подлежат защите в соответствии с </w:t>
      </w:r>
      <w:hyperlink r:id="rId12" w:tgtFrame="_blank" w:history="1">
        <w:r w:rsidRPr="006A2067">
          <w:rPr>
            <w:rFonts w:ascii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о государственной тайне.</w:t>
      </w:r>
    </w:p>
    <w:p w:rsidR="004B15E0" w:rsidRPr="006A2067" w:rsidRDefault="004B15E0" w:rsidP="004D679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>14. Лица, виновные в разглашении сведений о доходах, расходах, об имуществе и обязательствах имущественного характера или использовании их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B15E0" w:rsidRPr="006A2067" w:rsidRDefault="004B15E0" w:rsidP="00604B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>15. Сведения о доходах, расходах об имуществе и обязательствах имущественного характера, представленные депутатом в соответствии с настоящим Положением, размещаются на официальном сайте</w:t>
      </w:r>
      <w:r w:rsidR="00604BA2"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6A2067" w:rsidRPr="006A2067"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="00604BA2"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A2067">
        <w:rPr>
          <w:rFonts w:ascii="Times New Roman" w:hAnsi="Times New Roman" w:cs="Times New Roman"/>
          <w:sz w:val="28"/>
          <w:szCs w:val="28"/>
          <w:lang w:eastAsia="ru-RU"/>
        </w:rPr>
        <w:t>в информационно - телекоммуникационной сети «Интернет» и предоставляются общероссийским средствам массовой информации для опубликования по их запросам в случае отсутствия данных сведений на указанном официальном сайте в порядке, установленном приложением 2 к настоящему решению.</w:t>
      </w:r>
    </w:p>
    <w:p w:rsidR="00604BA2" w:rsidRPr="006A2067" w:rsidRDefault="004B15E0" w:rsidP="00604B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16.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контролю, подлежит размещению на официальном сайте </w:t>
      </w:r>
      <w:r w:rsidR="00604BA2"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 w:rsidR="006A2067" w:rsidRPr="006A20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Добринский</w:t>
      </w:r>
      <w:proofErr w:type="spellEnd"/>
      <w:r w:rsidR="00604BA2"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в информационно - телекоммуникационной сети «Интернет».</w:t>
      </w:r>
    </w:p>
    <w:p w:rsidR="00604BA2" w:rsidRPr="006A2067" w:rsidRDefault="00BF66A4" w:rsidP="00BF66A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</w:rPr>
        <w:t>17.</w:t>
      </w:r>
      <w:r w:rsidR="006925F8" w:rsidRPr="006A2067">
        <w:rPr>
          <w:rFonts w:ascii="Times New Roman" w:hAnsi="Times New Roman" w:cs="Times New Roman"/>
          <w:sz w:val="28"/>
          <w:szCs w:val="28"/>
        </w:rPr>
        <w:t xml:space="preserve"> </w:t>
      </w:r>
      <w:r w:rsidRPr="006A2067">
        <w:rPr>
          <w:rFonts w:ascii="Times New Roman" w:hAnsi="Times New Roman" w:cs="Times New Roman"/>
          <w:sz w:val="28"/>
          <w:szCs w:val="28"/>
        </w:rPr>
        <w:t xml:space="preserve">Хранение сведений о доходах, расходах, об имуществе и обязательствах имущественного характера, представленных депутатом в соответствии с настоящим Положением, осуществляет должностное лицо, ответственное за профилактику коррупционных и иных правонарушений в администрации сельского поселения </w:t>
      </w:r>
      <w:proofErr w:type="spellStart"/>
      <w:r w:rsidR="006A2067" w:rsidRPr="006A2067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Pr="006A2067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04BA2" w:rsidRPr="006A2067" w:rsidRDefault="00604BA2" w:rsidP="00604BA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067" w:rsidRPr="006A2067" w:rsidRDefault="006A2067" w:rsidP="006A20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067" w:rsidRPr="006A2067" w:rsidRDefault="006A2067" w:rsidP="006A20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067" w:rsidRPr="006A2067" w:rsidRDefault="006A2067" w:rsidP="006A20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067" w:rsidRPr="006A2067" w:rsidRDefault="006A2067" w:rsidP="006A20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067" w:rsidRPr="006A2067" w:rsidRDefault="006A2067" w:rsidP="006A20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A2067" w:rsidRPr="006A2067" w:rsidRDefault="006A2067" w:rsidP="006A20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2067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6A2067" w:rsidRPr="006A2067" w:rsidRDefault="006A2067" w:rsidP="006A206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A2067">
        <w:rPr>
          <w:rFonts w:ascii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6A2067">
        <w:rPr>
          <w:rFonts w:ascii="Times New Roman" w:hAnsi="Times New Roman" w:cs="Times New Roman"/>
          <w:sz w:val="28"/>
          <w:szCs w:val="28"/>
          <w:lang w:eastAsia="ru-RU"/>
        </w:rPr>
        <w:t xml:space="preserve">  сельсовет                                                                     Н.В.Чижов</w:t>
      </w:r>
    </w:p>
    <w:p w:rsidR="006A2067" w:rsidRPr="006A2067" w:rsidRDefault="006A2067" w:rsidP="006A206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5E0" w:rsidRPr="006A2067" w:rsidRDefault="004B15E0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067" w:rsidRDefault="006A2067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067" w:rsidRDefault="006A2067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067" w:rsidRDefault="006A2067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2067" w:rsidRPr="006A2067" w:rsidRDefault="006A2067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4BA2" w:rsidRPr="006A2067" w:rsidRDefault="00604BA2" w:rsidP="0066753F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04BA2" w:rsidRPr="006A2067" w:rsidSect="00C3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15E0"/>
    <w:rsid w:val="001C44B0"/>
    <w:rsid w:val="003B7114"/>
    <w:rsid w:val="00422747"/>
    <w:rsid w:val="004B15E0"/>
    <w:rsid w:val="004D679E"/>
    <w:rsid w:val="005560AF"/>
    <w:rsid w:val="00597B96"/>
    <w:rsid w:val="005D28F0"/>
    <w:rsid w:val="00604BA2"/>
    <w:rsid w:val="0066753F"/>
    <w:rsid w:val="006925F8"/>
    <w:rsid w:val="006A2067"/>
    <w:rsid w:val="006A5E15"/>
    <w:rsid w:val="006B4861"/>
    <w:rsid w:val="007B43A2"/>
    <w:rsid w:val="007F0036"/>
    <w:rsid w:val="00925F83"/>
    <w:rsid w:val="00A036AD"/>
    <w:rsid w:val="00BC5540"/>
    <w:rsid w:val="00BF66A4"/>
    <w:rsid w:val="00C33D09"/>
    <w:rsid w:val="00CF2091"/>
    <w:rsid w:val="00D33124"/>
    <w:rsid w:val="00DA24AA"/>
    <w:rsid w:val="00F57578"/>
    <w:rsid w:val="00F72D65"/>
    <w:rsid w:val="00FB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B15E0"/>
  </w:style>
  <w:style w:type="paragraph" w:customStyle="1" w:styleId="p2">
    <w:name w:val="p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15E0"/>
  </w:style>
  <w:style w:type="paragraph" w:customStyle="1" w:styleId="p5">
    <w:name w:val="p5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B15E0"/>
  </w:style>
  <w:style w:type="paragraph" w:customStyle="1" w:styleId="p10">
    <w:name w:val="p10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B15E0"/>
  </w:style>
  <w:style w:type="paragraph" w:customStyle="1" w:styleId="p11">
    <w:name w:val="p1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B15E0"/>
  </w:style>
  <w:style w:type="paragraph" w:customStyle="1" w:styleId="p17">
    <w:name w:val="p1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B15E0"/>
  </w:style>
  <w:style w:type="paragraph" w:customStyle="1" w:styleId="p21">
    <w:name w:val="p2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B15E0"/>
  </w:style>
  <w:style w:type="paragraph" w:customStyle="1" w:styleId="p22">
    <w:name w:val="p2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15E0"/>
    <w:pPr>
      <w:spacing w:after="0" w:line="240" w:lineRule="auto"/>
    </w:pPr>
  </w:style>
  <w:style w:type="paragraph" w:styleId="a6">
    <w:name w:val="Body Text Indent"/>
    <w:aliases w:val="Основной текст 1"/>
    <w:basedOn w:val="a"/>
    <w:link w:val="a7"/>
    <w:rsid w:val="0042274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4227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6A20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B15E0"/>
  </w:style>
  <w:style w:type="paragraph" w:customStyle="1" w:styleId="p2">
    <w:name w:val="p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B15E0"/>
  </w:style>
  <w:style w:type="paragraph" w:customStyle="1" w:styleId="p5">
    <w:name w:val="p5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B15E0"/>
  </w:style>
  <w:style w:type="paragraph" w:customStyle="1" w:styleId="p10">
    <w:name w:val="p10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4B15E0"/>
  </w:style>
  <w:style w:type="paragraph" w:customStyle="1" w:styleId="p11">
    <w:name w:val="p1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B15E0"/>
  </w:style>
  <w:style w:type="paragraph" w:customStyle="1" w:styleId="p17">
    <w:name w:val="p1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B15E0"/>
  </w:style>
  <w:style w:type="paragraph" w:customStyle="1" w:styleId="p21">
    <w:name w:val="p21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B15E0"/>
  </w:style>
  <w:style w:type="paragraph" w:customStyle="1" w:styleId="p22">
    <w:name w:val="p22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4B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5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15E0"/>
    <w:pPr>
      <w:spacing w:after="0" w:line="240" w:lineRule="auto"/>
    </w:pPr>
  </w:style>
  <w:style w:type="paragraph" w:styleId="a6">
    <w:name w:val="Body Text Indent"/>
    <w:aliases w:val="Основной текст 1"/>
    <w:basedOn w:val="a"/>
    <w:link w:val="a7"/>
    <w:rsid w:val="0042274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42274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12" Type="http://schemas.openxmlformats.org/officeDocument/2006/relationships/hyperlink" Target="http://clck.yandex.ru/redir/dv/*data=url%3Dconsultantplus%253A%252F%252Foffline%252Fref%253D363166827291AADA22443376554AE94932EC2F2483A437D9AAD63377D9A343C6BAFFB162E8628BEDW3Q9O%26ts%3D1461130677%26uid%3D972598591382526772&amp;sign=72c89308b9dc665e134ea310d3ff44c1&amp;key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1" Type="http://schemas.openxmlformats.org/officeDocument/2006/relationships/hyperlink" Target="http://clck.yandex.ru/redir/dv/*data=url%3Dconsultantplus%253A%252F%252Foffline%252Fref%253D363166827291AADA22443376554AE94932EC2F2483A437D9AAD63377D9A343C6BAFFB162E8628AECW3QEO%26ts%3D1461130677%26uid%3D972598591382526772&amp;sign=b2599b0f937f6333ff28d34812aa5240&amp;keyno=1" TargetMode="Externa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hyperlink" Target="http://clck.yandex.ru/redir/dv/*data=url%3Dconsultantplus%253A%252F%252Foffline%252Fref%253D422162CA5A51DEEB8CCEBCFBF58861BB4613BF332F8F1C2F6E20DD4883B5D816D3D608C8FF8FA9A66A453BT40CK%26ts%3D1461130677%26uid%3D972598591382526772&amp;sign=5ce9d4ccf38915fddfcb9e2aa94a7485&amp;keyno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ck.yandex.ru/redir/dv/*data=url%3D..%252F..%252FAppData%252FLocal%252FMicrosoft%252FWindows%252FTemporary%2520Internet%2520Files%252FContent.Outlook%252FT8SYT4AO%252F%25D0%25A0%25D0%25B5%25D1%2588%25D0%25B5%25D0%25BD%25D0%25B8%25D0%25B5%2520%25D0%25A1%25D0%25BE%25D0%25B2%25D0%25B5%25D1%2582%25D0%25B0%2520%25D0%25BE%2520%25D0%25BF%25D1%2580%25D0%25B5%25D0%25B4%25D0%25BE%25D1%2581%25D1%2582%25D0%25B0%25D0%25B2%25D0%25BB%25D0%25B5%25D0%25BD%25D0%25B8%25D0%25B8%2520%25D1%2581%25D0%25B2%25D0%25B5%25D0%25B4%25D0%25B5%25D0%25BD%25D0%25B8%25D0%25B9.docx%2522%2520%255Cl%2520%2522Par12%26ts%3D1461130677%26uid%3D972598591382526772&amp;sign=c31a9094beb9ba60e56c709a98628562&amp;keyn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56530-76CD-4315-9A8F-CA9A38DB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1885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2016-04-29T06:20:00Z</cp:lastPrinted>
  <dcterms:created xsi:type="dcterms:W3CDTF">2016-04-20T05:38:00Z</dcterms:created>
  <dcterms:modified xsi:type="dcterms:W3CDTF">2016-04-29T06:56:00Z</dcterms:modified>
</cp:coreProperties>
</file>