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0814D6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8E9FCAE" wp14:editId="038F6EA4">
            <wp:simplePos x="0" y="0"/>
            <wp:positionH relativeFrom="margin">
              <wp:posOffset>-461010</wp:posOffset>
            </wp:positionH>
            <wp:positionV relativeFrom="margin">
              <wp:posOffset>-424815</wp:posOffset>
            </wp:positionV>
            <wp:extent cx="6359525" cy="1295400"/>
            <wp:effectExtent l="0" t="0" r="3175" b="0"/>
            <wp:wrapSquare wrapText="bothSides"/>
            <wp:docPr id="1" name="Рисунок 1" descr="cid:image002.jpg@01D86944.907CA4D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86944.907CA4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8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942B5F" wp14:editId="3F50B247">
            <wp:simplePos x="0" y="0"/>
            <wp:positionH relativeFrom="column">
              <wp:posOffset>-412115</wp:posOffset>
            </wp:positionH>
            <wp:positionV relativeFrom="paragraph">
              <wp:posOffset>975995</wp:posOffset>
            </wp:positionV>
            <wp:extent cx="1684655" cy="1685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Государственная информационная система ЖКХ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это современная и удобная платформа, позволяющая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ГИС ЖКХ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ресурсоснабжающими организациями, ТСЖ, органами власти различных уровней. </w:t>
      </w: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Система доступна по ссылке: https://dom.gosuslugi.ru/#!/main.</w:t>
      </w:r>
    </w:p>
    <w:p w:rsidR="000814D6" w:rsidRPr="000814D6" w:rsidRDefault="000814D6" w:rsidP="000814D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помощью Системы россияне могут: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• 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ввести и проверить показания приборов учета;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контролировать работы по дому, проводимые управляющими организациями, а также их стоимость;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проверить наличие лицензии у управляющей организации;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узнать график капитального ремонта дома;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получить информацию о тарифах на ЖКУ;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направить обращения в органы власти;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0814D6" w:rsidRPr="000814D6" w:rsidRDefault="000814D6" w:rsidP="000814D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сегодня ГИС ЖКХ интегрирована с единым порталом государственных и муниципальных услуг (www.gosuslugi.ru), поэтому отдельная регистрация в системе не требуется — зайти можно через подтвержденную учетную запись </w:t>
      </w: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«Госуслуг». Для удобства пользования системой создано специальное мобильное приложе</w:t>
      </w:r>
      <w:r w:rsidR="004F7201">
        <w:rPr>
          <w:rFonts w:ascii="Times New Roman" w:hAnsi="Times New Roman" w:cs="Times New Roman"/>
          <w:noProof/>
          <w:sz w:val="28"/>
          <w:szCs w:val="28"/>
          <w:lang w:eastAsia="ru-RU"/>
        </w:rPr>
        <w:t>ние для платформ iOS и Android.</w:t>
      </w:r>
    </w:p>
    <w:p w:rsidR="000B1E5E" w:rsidRPr="000814D6" w:rsidRDefault="000814D6" w:rsidP="000814D6">
      <w:pPr>
        <w:jc w:val="both"/>
        <w:rPr>
          <w:rFonts w:ascii="Times New Roman" w:hAnsi="Times New Roman" w:cs="Times New Roman"/>
          <w:sz w:val="28"/>
          <w:szCs w:val="28"/>
        </w:rPr>
      </w:pPr>
      <w:r w:rsidRPr="000814D6">
        <w:rPr>
          <w:rFonts w:ascii="Times New Roman" w:hAnsi="Times New Roman" w:cs="Times New Roman"/>
          <w:noProof/>
          <w:sz w:val="28"/>
          <w:szCs w:val="28"/>
          <w:lang w:eastAsia="ru-RU"/>
        </w:rPr>
        <w:t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госуслуг.</w:t>
      </w:r>
    </w:p>
    <w:sectPr w:rsidR="000B1E5E" w:rsidRPr="0008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1"/>
    <w:rsid w:val="000814D6"/>
    <w:rsid w:val="002D72C2"/>
    <w:rsid w:val="00423292"/>
    <w:rsid w:val="004F7201"/>
    <w:rsid w:val="00547B05"/>
    <w:rsid w:val="006A379C"/>
    <w:rsid w:val="00C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2.jpg@01D86944.907CA4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om.gosuslugi.ru/#!/ma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2022-05-20T05:44:00Z</dcterms:created>
  <dcterms:modified xsi:type="dcterms:W3CDTF">2022-05-24T12:16:00Z</dcterms:modified>
</cp:coreProperties>
</file>