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AF2FAA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AF2FAA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597043228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AF2FAA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8F2889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Добринский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AA4B21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2</w:t>
            </w:r>
            <w:r w:rsidR="0076602A">
              <w:rPr>
                <w:rFonts w:ascii="Times New Roman" w:hAnsi="Times New Roman" w:cs="Times New Roman"/>
                <w:sz w:val="24"/>
              </w:rPr>
              <w:t>3.0</w:t>
            </w:r>
            <w:r w:rsidR="00AA4B21">
              <w:rPr>
                <w:rFonts w:ascii="Times New Roman" w:hAnsi="Times New Roman" w:cs="Times New Roman"/>
                <w:sz w:val="24"/>
              </w:rPr>
              <w:t>8</w:t>
            </w:r>
            <w:r w:rsidR="0076602A">
              <w:rPr>
                <w:rFonts w:ascii="Times New Roman" w:hAnsi="Times New Roman" w:cs="Times New Roman"/>
                <w:sz w:val="24"/>
              </w:rPr>
              <w:t xml:space="preserve">.2018 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8B1004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bookmarkStart w:id="0" w:name="_GoBack"/>
            <w:r w:rsidRPr="008B1004"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proofErr w:type="spellStart"/>
            <w:r w:rsidR="00AF2FAA" w:rsidRPr="008B1004">
              <w:rPr>
                <w:rFonts w:ascii="Times New Roman" w:hAnsi="Times New Roman" w:cs="Times New Roman"/>
                <w:spacing w:val="50"/>
                <w:sz w:val="24"/>
              </w:rPr>
              <w:t>п</w:t>
            </w:r>
            <w:r w:rsidR="008F2889" w:rsidRPr="008B1004">
              <w:rPr>
                <w:rFonts w:ascii="Times New Roman" w:hAnsi="Times New Roman" w:cs="Times New Roman"/>
                <w:spacing w:val="50"/>
                <w:sz w:val="24"/>
              </w:rPr>
              <w:t>.Добринка</w:t>
            </w:r>
            <w:proofErr w:type="spellEnd"/>
          </w:p>
          <w:bookmarkEnd w:id="0"/>
          <w:p w:rsidR="00C850AD" w:rsidRPr="00C850AD" w:rsidRDefault="00C850AD" w:rsidP="00AF2F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AA4B21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8F2889">
              <w:rPr>
                <w:rFonts w:ascii="Times New Roman" w:hAnsi="Times New Roman" w:cs="Times New Roman"/>
                <w:spacing w:val="50"/>
                <w:sz w:val="24"/>
              </w:rPr>
              <w:t>95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</w:p>
        </w:tc>
      </w:tr>
    </w:tbl>
    <w:p w:rsidR="00AA4B21" w:rsidRPr="00AA4B21" w:rsidRDefault="00AA4B21" w:rsidP="00AA4B21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4B2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721AA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A721AA"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>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 w:rsidR="00224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2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2248B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 w:rsidR="002876C8">
        <w:rPr>
          <w:rFonts w:ascii="Times New Roman" w:hAnsi="Times New Roman" w:cs="Times New Roman"/>
          <w:sz w:val="28"/>
          <w:szCs w:val="28"/>
        </w:rPr>
        <w:t>.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8BF">
        <w:rPr>
          <w:rFonts w:ascii="Times New Roman" w:hAnsi="Times New Roman" w:cs="Times New Roman"/>
          <w:sz w:val="28"/>
          <w:szCs w:val="28"/>
        </w:rPr>
        <w:t xml:space="preserve">В целях реализации пункта 4 статьи 157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сельского поселения, администрация сельского поселения </w:t>
      </w:r>
      <w:proofErr w:type="spellStart"/>
      <w:r w:rsidR="008F2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248BF" w:rsidRDefault="002248BF" w:rsidP="002248B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Порядок </w:t>
      </w:r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по анализу осуществления главными администраторами бюджетных средств сельского поселения </w:t>
      </w:r>
      <w:proofErr w:type="spellStart"/>
      <w:r w:rsidR="008F2889">
        <w:rPr>
          <w:rFonts w:ascii="Times New Roman" w:hAnsi="Times New Roman" w:cs="Times New Roman"/>
          <w:b w:val="0"/>
          <w:sz w:val="28"/>
          <w:szCs w:val="28"/>
        </w:rPr>
        <w:t>Добринский</w:t>
      </w:r>
      <w:proofErr w:type="spellEnd"/>
      <w:r w:rsidRPr="002248BF">
        <w:rPr>
          <w:rFonts w:ascii="Times New Roman" w:hAnsi="Times New Roman" w:cs="Times New Roman"/>
          <w:b w:val="0"/>
          <w:sz w:val="28"/>
          <w:szCs w:val="28"/>
        </w:rPr>
        <w:t xml:space="preserve"> сельсовет внутреннего финансового контроля и внутреннего финансового аудита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2248BF" w:rsidRDefault="002248BF" w:rsidP="002248BF">
      <w:pPr>
        <w:pStyle w:val="ConsPlusTitle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7E3767" w:rsidRPr="002248BF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287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сельского поселения.</w:t>
      </w:r>
    </w:p>
    <w:p w:rsidR="002248BF" w:rsidRDefault="002248BF" w:rsidP="002248B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C1BF4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2248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48B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2248BF" w:rsidRPr="002248BF" w:rsidRDefault="002248BF" w:rsidP="00224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7F0532" w:rsidRDefault="007F0532" w:rsidP="00224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8F288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 Чижов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48BF" w:rsidRPr="00DB5899" w:rsidRDefault="002248BF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Приложение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C27258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администрации</w:t>
            </w:r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C27258" w:rsidRDefault="008F2889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Добринский</w:t>
            </w:r>
            <w:proofErr w:type="spellEnd"/>
            <w:r w:rsidR="00372449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сельсовет</w:t>
            </w:r>
          </w:p>
          <w:p w:rsidR="007E3767" w:rsidRPr="00372449" w:rsidRDefault="00372449" w:rsidP="008F28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от 2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3.0</w:t>
            </w:r>
            <w:r w:rsidR="002876C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  <w:r w:rsidR="0076602A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.2018г.</w:t>
            </w:r>
            <w:r w:rsidR="007F0532"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№</w:t>
            </w:r>
            <w:r w:rsidRPr="00C27258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8F2889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95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76C8" w:rsidRPr="00AA4B21" w:rsidRDefault="002876C8" w:rsidP="002876C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полномочий по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Pr="00AA4B21">
        <w:rPr>
          <w:rFonts w:ascii="Times New Roman" w:hAnsi="Times New Roman" w:cs="Times New Roman"/>
          <w:sz w:val="28"/>
          <w:szCs w:val="28"/>
        </w:rPr>
        <w:t xml:space="preserve"> осуществления главными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администраторами бюджетных средств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2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A4B21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контроля 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B21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76C8" w:rsidRDefault="002876C8" w:rsidP="002876C8">
      <w:pPr>
        <w:pStyle w:val="ConsPlusTitle"/>
        <w:tabs>
          <w:tab w:val="left" w:pos="3544"/>
          <w:tab w:val="left" w:pos="3686"/>
        </w:tabs>
        <w:ind w:left="1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I. Общие положения</w:t>
      </w:r>
    </w:p>
    <w:p w:rsidR="002876C8" w:rsidRDefault="002876C8" w:rsidP="002876C8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4263BC" w:rsidRDefault="00020283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</w:t>
      </w:r>
      <w:r w:rsidR="004263BC" w:rsidRPr="004263B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F2889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AF2FAA">
        <w:rPr>
          <w:rFonts w:ascii="Times New Roman" w:hAnsi="Times New Roman"/>
          <w:sz w:val="28"/>
          <w:szCs w:val="28"/>
        </w:rPr>
        <w:t xml:space="preserve"> </w:t>
      </w:r>
      <w:r w:rsidR="004263BC" w:rsidRPr="004263BC">
        <w:rPr>
          <w:rFonts w:ascii="Times New Roman" w:hAnsi="Times New Roman"/>
          <w:sz w:val="28"/>
          <w:szCs w:val="28"/>
        </w:rPr>
        <w:t>сельсовет</w:t>
      </w:r>
      <w:r w:rsidR="002876C8" w:rsidRPr="004263BC">
        <w:rPr>
          <w:rFonts w:ascii="Times New Roman" w:hAnsi="Times New Roman"/>
          <w:sz w:val="28"/>
          <w:szCs w:val="28"/>
        </w:rPr>
        <w:t xml:space="preserve"> (далее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876C8" w:rsidRPr="004263BC">
        <w:rPr>
          <w:rFonts w:ascii="Times New Roman" w:hAnsi="Times New Roman"/>
          <w:sz w:val="28"/>
          <w:szCs w:val="28"/>
        </w:rPr>
        <w:t>)</w:t>
      </w:r>
      <w:r w:rsidR="004263BC" w:rsidRPr="004263BC"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>бюджетных полномочий по проведению анализа осуществления главными администраторами средств бюджета</w:t>
      </w:r>
      <w:r w:rsidR="004263BC" w:rsidRPr="004263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76C8" w:rsidRPr="004263BC">
        <w:rPr>
          <w:rFonts w:ascii="Times New Roman" w:hAnsi="Times New Roman"/>
          <w:sz w:val="28"/>
          <w:szCs w:val="28"/>
        </w:rPr>
        <w:t xml:space="preserve"> внутреннего финансового контроля и внутреннего финансового аудита, установленных пунктом 4 статьи 157 Бюджетно</w:t>
      </w:r>
      <w:r w:rsidR="004263BC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876C8" w:rsidRPr="004263BC" w:rsidRDefault="004263BC" w:rsidP="002876C8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6C8" w:rsidRPr="004263BC">
        <w:rPr>
          <w:rFonts w:ascii="Times New Roman" w:hAnsi="Times New Roman"/>
          <w:sz w:val="28"/>
          <w:szCs w:val="28"/>
        </w:rPr>
        <w:t xml:space="preserve">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F2889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876C8" w:rsidRPr="004263BC">
        <w:rPr>
          <w:rFonts w:ascii="Times New Roman" w:hAnsi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Настоящий Порядок устанавливает требования к: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планированию анализа</w:t>
      </w:r>
      <w:r w:rsidR="0002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главными администраторами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8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Анализ);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Целью Анализа является формирование и направление главным администраторам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и осуществлению ими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Задачами Анализа являются: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осуществления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  <w:tab w:val="left" w:pos="851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бюджета </w:t>
      </w:r>
      <w:r w:rsidR="000202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08D" w:rsidRDefault="00BB108D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6C8">
        <w:rPr>
          <w:rFonts w:ascii="Times New Roman" w:hAnsi="Times New Roman" w:cs="Times New Roman"/>
          <w:sz w:val="28"/>
          <w:szCs w:val="28"/>
        </w:rPr>
        <w:t>. Планирование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BB108D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>.1. Проведение Анализа подлежит ежегодному планированию.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Планирование Анализа осуществляется уполномоченными лицами в целях составления плана проведения </w:t>
      </w:r>
      <w:r w:rsidR="00BB108D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2876C8" w:rsidRDefault="00BB108D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.2. План формируется в разрезе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в отношении деятельности которых в соответствующем году запланировано проведение Анализа. По каждому главному администратору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Плане указываются: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BB10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главного </w:t>
      </w:r>
      <w:r w:rsidR="00BB108D">
        <w:rPr>
          <w:rFonts w:ascii="Times New Roman" w:hAnsi="Times New Roman" w:cs="Times New Roman"/>
          <w:sz w:val="28"/>
          <w:szCs w:val="28"/>
        </w:rPr>
        <w:t>администратора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 (код главы);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r w:rsidR="00D711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проведение Анализа.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.3. План составляется ежегодно и в срок до 15 декабря утверждается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BB108D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.4. Проведение Анализа в отношении главных администраторов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066472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2876C8" w:rsidRDefault="00BB108D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D">
        <w:rPr>
          <w:rFonts w:ascii="Times New Roman" w:hAnsi="Times New Roman" w:cs="Times New Roman"/>
          <w:sz w:val="28"/>
          <w:szCs w:val="28"/>
        </w:rPr>
        <w:t>2</w:t>
      </w:r>
      <w:r w:rsidR="002876C8">
        <w:rPr>
          <w:rFonts w:ascii="Times New Roman" w:hAnsi="Times New Roman" w:cs="Times New Roman"/>
          <w:sz w:val="28"/>
          <w:szCs w:val="28"/>
        </w:rPr>
        <w:t xml:space="preserve">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6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Проведение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Анализ проводится путем изучения информации и документов, представленных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запросу должностного лица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Должностное лицо </w:t>
      </w:r>
      <w:r w:rsidR="0006647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в срок до 15 декабря подготавливает проект запроса о предоставлении информации об осуществлении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бюджета </w:t>
      </w:r>
      <w:r w:rsidR="000664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066472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Запроса осуществляется с учетом Методики внешней оценки качества внутреннего финансового контроля и внутреннего финансового аудита, осуществляемой органами внутреннего государственного (муниципального) финансового контроля (письмо Министерства финансов Российской Федерации от 29.12.2015 № 02-11-05/77284).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подготовка Запроса осуществляется с учетом положений </w:t>
      </w:r>
      <w:hyperlink w:anchor="P34" w:history="1">
        <w:r w:rsidR="0092554A" w:rsidRPr="0092554A">
          <w:rPr>
            <w:rFonts w:ascii="Times New Roman" w:hAnsi="Times New Roman" w:cs="Times New Roman"/>
            <w:sz w:val="28"/>
            <w:szCs w:val="28"/>
          </w:rPr>
          <w:t>Поря</w:t>
        </w:r>
      </w:hyperlink>
      <w:r w:rsidR="0092554A" w:rsidRPr="0092554A">
        <w:rPr>
          <w:rFonts w:ascii="Times New Roman" w:hAnsi="Times New Roman" w:cs="Times New Roman"/>
          <w:sz w:val="28"/>
          <w:szCs w:val="28"/>
        </w:rPr>
        <w:t xml:space="preserve">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 бюджета сельского поселения </w:t>
      </w:r>
      <w:proofErr w:type="spellStart"/>
      <w:r w:rsidR="008F2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2554A" w:rsidRPr="0092554A">
        <w:rPr>
          <w:rFonts w:ascii="Times New Roman" w:hAnsi="Times New Roman" w:cs="Times New Roman"/>
          <w:sz w:val="28"/>
          <w:szCs w:val="28"/>
        </w:rPr>
        <w:t xml:space="preserve"> сельсовет финансового контроля и внутреннего финансового аудита</w:t>
      </w:r>
      <w:r w:rsidRPr="00925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9255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288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2554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5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554A">
        <w:rPr>
          <w:rFonts w:ascii="Times New Roman" w:hAnsi="Times New Roman" w:cs="Times New Roman"/>
          <w:sz w:val="28"/>
          <w:szCs w:val="28"/>
        </w:rPr>
        <w:t>2.2017г.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554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и иных нормативных правовых актов Российской Федерации, регулирующих вопросы организации и осуществления главными администраторами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Кроме того, при подготовке запроса учитываются сведения о деятельности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из открытых источников информации, государственных информационных систем, а также результаты проведенных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 организацию и осуществление главным администратором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отчетности о результатах внутреннего финансового контроля, направленной руководителю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2876C8" w:rsidRDefault="002876C8" w:rsidP="002876C8">
      <w:pPr>
        <w:pStyle w:val="ConsPlusNormal"/>
        <w:tabs>
          <w:tab w:val="left" w:pos="567"/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за отчетным.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отчетным годом в рамках настоящего Порядка понимается год, деятельность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контроля и внутреннего финансового аудита, в котором подлежит Анализу.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отметки о получении Запроса.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2554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направлении в адрес главного администратора средств бюджета </w:t>
      </w:r>
      <w:r w:rsidR="009255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повторного запроса о представлении документов и (или) информации в случаях: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2876C8" w:rsidRDefault="002876C8" w:rsidP="002876C8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запрашиваемую информацию и документы в </w:t>
      </w:r>
      <w:r w:rsidR="0020786E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и описью представляемых информации и документов не позднее срока, установленного в запросе. Документы, представляемые в</w:t>
      </w:r>
      <w:r w:rsidR="0020786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должны быть прошиты, пронумерованы, подписаны должностным лицом и заверены печатью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Анализ проводится путем сопоставления представленных документов и информации с требованиями,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установленными Порядком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регулирующими вопросы организации и осуществления главными администраторами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средствах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администраторах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получателях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структуры подразделений, должностных лиц, наделенных полномочиями по осуществлению внутреннего финансового аудита (при наличии).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Нормативные правовые и (или) правовые акты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(актуализация) и утверждение карт внутреннего финансового контроля по каждому подразделению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ответственному за результаты выполнения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ведение, учет, хранение регистров (журналов) внутреннего финансового контроля в каждом подразделении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ответственном за выполнение внутренних бюджетных процедур;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руководителем главного администрат</w:t>
      </w:r>
      <w:r w:rsidR="0020786E">
        <w:rPr>
          <w:rFonts w:ascii="Times New Roman" w:hAnsi="Times New Roman" w:cs="Times New Roman"/>
          <w:sz w:val="28"/>
          <w:szCs w:val="28"/>
        </w:rPr>
        <w:t>ора средств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 внутреннего финансового аудита и составление программ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отчетов о результатах аудиторских проверок с приложением актов аудиторских проверок;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отчетности о результатах осуществления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Оформление результатов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бюджета </w:t>
      </w:r>
      <w:r w:rsidR="002078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критерии качества осуществления главными администраторами бюджетных средств внутреннего финансового контроля и внутреннего финансового аудита (далее - Критерии) (Приложение №1).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проставляет баллы по Критериям и обобщает их в таблице результатов оценки качества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(Приложение №2). 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Анализа уполномоченное лицо подготавливает заключение.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(при необходимости).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Заключение подписывается должностным лицом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экземплярах, один из которых хранится у уполномоченного лица, а второй направляется в адрес главного администратора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срок до 30 апреля года, следующего за отчетным.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Составление и представление отчетности</w:t>
      </w:r>
    </w:p>
    <w:p w:rsidR="002876C8" w:rsidRDefault="002876C8" w:rsidP="00287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2876C8" w:rsidRDefault="002876C8" w:rsidP="00287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C8" w:rsidRDefault="002876C8" w:rsidP="0028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Уполномоченное лицо ежегодно в срок до 20 мая года, следующего за отчетным, осуществляет подготовку проекта доклада о результатах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</w:t>
      </w:r>
      <w:r w:rsidR="008F2889">
        <w:rPr>
          <w:rFonts w:ascii="Times New Roman" w:hAnsi="Times New Roman" w:cs="Times New Roman"/>
          <w:sz w:val="28"/>
          <w:szCs w:val="28"/>
        </w:rPr>
        <w:t xml:space="preserve"> </w:t>
      </w:r>
      <w:r w:rsidR="0019515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предыдущего Анализа (при наличии);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бюджета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Анализа;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2876C8" w:rsidRDefault="002876C8" w:rsidP="00287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Доклад подлежит подписанию руководителем </w:t>
      </w:r>
      <w:r w:rsidR="0019515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1 июня года, следующего за отчетным.</w:t>
      </w:r>
    </w:p>
    <w:p w:rsidR="002876C8" w:rsidRDefault="002876C8" w:rsidP="002876C8">
      <w:pPr>
        <w:pStyle w:val="ConsPlusNormal"/>
        <w:tabs>
          <w:tab w:val="left" w:pos="709"/>
        </w:tabs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Копия Доклада в течение 5 рабочих дней со дня подписания размещается на официальном сайте администрации </w:t>
      </w:r>
      <w:r w:rsidR="001951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2B97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63F9C"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 Порядку проведения анализа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по анализу осуществления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B63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F2889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B2B97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внутреннего финансового контроля и</w:t>
      </w:r>
    </w:p>
    <w:p w:rsidR="00FB2B97" w:rsidRPr="00B63F9C" w:rsidRDefault="00FB2B97" w:rsidP="00FB2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 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КРИТЕРИИ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КАЧЕСТВА ОСУЩЕСТВЛЕНИЯ ГЛАВНЫМИ АДМИНИСТРАТОРАМИ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(АДМИНИСТРАТОРАМИ) БЮДЖЕТНЫХ СРЕДСТВ ВНУТРЕННЕГО 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>ФИНАНСОВОГО КОНТРОЛЯ И ВНУТРЕННЕГО</w:t>
      </w:r>
    </w:p>
    <w:p w:rsidR="00FB2B97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9C">
        <w:rPr>
          <w:rFonts w:ascii="Times New Roman" w:hAnsi="Times New Roman" w:cs="Times New Roman"/>
          <w:sz w:val="24"/>
          <w:szCs w:val="24"/>
        </w:rPr>
        <w:t xml:space="preserve"> ФИНАНСОВОГО АУДИТА</w:t>
      </w:r>
    </w:p>
    <w:p w:rsidR="00FB2B97" w:rsidRPr="00B63F9C" w:rsidRDefault="00FB2B97" w:rsidP="00FB2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4116"/>
        <w:gridCol w:w="3762"/>
        <w:gridCol w:w="1131"/>
        <w:gridCol w:w="1081"/>
        <w:gridCol w:w="3768"/>
      </w:tblGrid>
      <w:tr w:rsidR="00FB2B97" w:rsidTr="00AF2FAA">
        <w:tc>
          <w:tcPr>
            <w:tcW w:w="702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6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1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Баллы &lt;1&gt;</w:t>
            </w:r>
          </w:p>
        </w:tc>
        <w:tc>
          <w:tcPr>
            <w:tcW w:w="1081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Отметка &lt;2&gt;</w:t>
            </w:r>
          </w:p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B2B97" w:rsidRPr="00B63F9C" w:rsidRDefault="00FB2B97" w:rsidP="00AF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FB2B97" w:rsidTr="00AF2FAA">
        <w:tc>
          <w:tcPr>
            <w:tcW w:w="702" w:type="dxa"/>
          </w:tcPr>
          <w:p w:rsidR="00FB2B97" w:rsidRDefault="00FB2B97" w:rsidP="00AF2FAA">
            <w:pPr>
              <w:jc w:val="both"/>
            </w:pPr>
            <w:r>
              <w:t>1</w:t>
            </w:r>
          </w:p>
        </w:tc>
        <w:tc>
          <w:tcPr>
            <w:tcW w:w="13858" w:type="dxa"/>
            <w:gridSpan w:val="5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9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  <w:p w:rsidR="00FB2B97" w:rsidRPr="00F94292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681"/>
        </w:trPr>
        <w:tc>
          <w:tcPr>
            <w:tcW w:w="702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инструкциями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Определены для всех уполномоченных должностных лиц в полном объеме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FB2B97" w:rsidTr="00AF2FAA">
        <w:trPr>
          <w:trHeight w:val="345"/>
        </w:trPr>
        <w:tc>
          <w:tcPr>
            <w:tcW w:w="702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835"/>
        </w:trPr>
        <w:tc>
          <w:tcPr>
            <w:tcW w:w="702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не для всех уполномоченных должностных лиц </w:t>
            </w: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284"/>
        </w:trPr>
        <w:tc>
          <w:tcPr>
            <w:tcW w:w="702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465"/>
        </w:trPr>
        <w:tc>
          <w:tcPr>
            <w:tcW w:w="702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карт внутреннего финансового контроля следующие требования: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 2) порядок актуализации;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утверждения.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утвержден и содержит все требования настоящего пункта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 </w:t>
            </w:r>
          </w:p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45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37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42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46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</w:pPr>
            <w:r>
              <w:t>1.3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 1) порядок учета;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хранения; </w:t>
            </w:r>
          </w:p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хранения с применением 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систем? </w:t>
            </w:r>
          </w:p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B2B97" w:rsidTr="00AF2FAA">
        <w:trPr>
          <w:trHeight w:val="69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2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91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513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942C21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1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69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</w:pPr>
            <w:r>
              <w:t>1.4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 </w:t>
            </w:r>
          </w:p>
        </w:tc>
      </w:tr>
      <w:tr w:rsidR="00FB2B97" w:rsidTr="00AF2FAA">
        <w:trPr>
          <w:trHeight w:val="91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Tr="00AF2FAA">
        <w:trPr>
          <w:trHeight w:val="679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</w:pPr>
            <w:r>
              <w:t>1.5</w:t>
            </w:r>
          </w:p>
        </w:tc>
        <w:tc>
          <w:tcPr>
            <w:tcW w:w="4116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в полном объеме</w:t>
            </w:r>
          </w:p>
        </w:tc>
        <w:tc>
          <w:tcPr>
            <w:tcW w:w="113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B2B97" w:rsidTr="00AF2FAA">
        <w:trPr>
          <w:trHeight w:val="701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Утвержден и установлен не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1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Tr="00AF2FAA">
        <w:trPr>
          <w:trHeight w:val="46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</w:pPr>
          </w:p>
        </w:tc>
        <w:tc>
          <w:tcPr>
            <w:tcW w:w="4116" w:type="dxa"/>
            <w:vMerge/>
          </w:tcPr>
          <w:p w:rsidR="00FB2B97" w:rsidRPr="00760949" w:rsidRDefault="00FB2B97" w:rsidP="00AF2FAA">
            <w:pPr>
              <w:jc w:val="both"/>
            </w:pPr>
          </w:p>
        </w:tc>
        <w:tc>
          <w:tcPr>
            <w:tcW w:w="3762" w:type="dxa"/>
          </w:tcPr>
          <w:p w:rsidR="00FB2B97" w:rsidRPr="00333B0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0B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</w:pPr>
            <w:r>
              <w:t>0</w:t>
            </w:r>
          </w:p>
        </w:tc>
        <w:tc>
          <w:tcPr>
            <w:tcW w:w="1081" w:type="dxa"/>
          </w:tcPr>
          <w:p w:rsidR="00FB2B97" w:rsidRDefault="00FB2B97" w:rsidP="00AF2FAA">
            <w:pPr>
              <w:jc w:val="both"/>
            </w:pPr>
          </w:p>
        </w:tc>
        <w:tc>
          <w:tcPr>
            <w:tcW w:w="3768" w:type="dxa"/>
            <w:vMerge/>
          </w:tcPr>
          <w:p w:rsidR="00FB2B97" w:rsidRDefault="00FB2B97" w:rsidP="00AF2FAA">
            <w:pPr>
              <w:jc w:val="both"/>
            </w:pPr>
          </w:p>
        </w:tc>
      </w:tr>
      <w:tr w:rsidR="00FB2B97" w:rsidRPr="00C57D5D" w:rsidTr="00AF2FAA">
        <w:trPr>
          <w:trHeight w:val="405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регламенты)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FB2B97" w:rsidRPr="00C57D5D" w:rsidTr="00AF2FAA">
        <w:trPr>
          <w:trHeight w:val="36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9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Определены не для всех уполномоченных должностных лиц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28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97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в отношении плана аудиторских проверок следующие требования: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порядок составления;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утверждения;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ведения? 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устанавливающий порядок составления, утверждения и ведения плана аудиторских проверок</w:t>
            </w:r>
          </w:p>
        </w:tc>
      </w:tr>
      <w:tr w:rsidR="00FB2B97" w:rsidRPr="00C57D5D" w:rsidTr="00AF2FAA">
        <w:trPr>
          <w:trHeight w:val="707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61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56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82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аудиторских проверок следующие требования: 1) предельные сроки проведения аудиторских проверок; 2) основания для их приостановления; 3) основания для их продления? 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FB2B97" w:rsidRPr="00C57D5D" w:rsidTr="00AF2FAA">
        <w:trPr>
          <w:trHeight w:val="69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3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38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акта аудиторской проверки следующие требования: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форма акта аудиторской проверки; 2) порядок направления акта;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2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0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40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аудита следующие требования: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порядок составления;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23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15"/>
        </w:trPr>
        <w:tc>
          <w:tcPr>
            <w:tcW w:w="70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8" w:type="dxa"/>
            <w:gridSpan w:val="5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45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всеми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 </w:t>
            </w:r>
          </w:p>
        </w:tc>
      </w:tr>
      <w:tr w:rsidR="00FB2B97" w:rsidRPr="00C57D5D" w:rsidTr="00AF2FAA">
        <w:trPr>
          <w:trHeight w:val="989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всеми подразделениями, но не в полном объеме 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34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Сформированы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7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94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ли бюджетные риски при принятии решения о включении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из Перечня операций в карту внутреннего финансового контроля?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Оцениваются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Перечни операций подразделений главного администратора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AF2FAA">
        <w:trPr>
          <w:trHeight w:val="1696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9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37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актуализация проведена до начала очередного финансового года;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 3) актуализация проведена в случае внесения изменений в нормативные правовые акты, влекущие изменение внутренних бюджетных процедур? 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 </w:t>
            </w:r>
          </w:p>
        </w:tc>
      </w:tr>
      <w:tr w:rsidR="00FB2B97" w:rsidRPr="00C57D5D" w:rsidTr="00AF2FAA">
        <w:trPr>
          <w:trHeight w:val="1192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123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не более трех случаев нарушения требований 1), 2) или 3)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259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нарушений условий 1) - 3)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775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 </w:t>
            </w:r>
          </w:p>
        </w:tc>
      </w:tr>
      <w:tr w:rsidR="00FB2B97" w:rsidRPr="00C57D5D" w:rsidTr="00AF2FAA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1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29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90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ли в картах внутреннего финансового контроля по каждому отражаемому в нем предмету внутреннего финансового контроля следующие данные: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должностное лицо, ответственное за выполнение операции;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периодичность выполнения операции;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должностные лица, осуществляющие контрольные действия;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4) методы контроля;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FB2B97" w:rsidRPr="00C57D5D" w:rsidTr="00AF2FAA">
        <w:trPr>
          <w:trHeight w:val="82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выполнены всеми ответственными подразделениями не в полном объеме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5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4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настоящего пункта не выполнены всеми подведомственными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19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FB2B97" w:rsidRPr="00C57D5D" w:rsidTr="00AF2FAA">
        <w:trPr>
          <w:trHeight w:val="540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60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объекты аудита;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срок проведения аудиторской проверки;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все требования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FB2B97" w:rsidRPr="00C57D5D" w:rsidTr="00AF2FAA">
        <w:trPr>
          <w:trHeight w:val="70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- 3)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92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Указаны требования 1) - 2)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15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50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B2B97" w:rsidRPr="00C57D5D" w:rsidTr="00AF2FAA">
        <w:trPr>
          <w:trHeight w:val="728"/>
        </w:trPr>
        <w:tc>
          <w:tcPr>
            <w:tcW w:w="702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255"/>
        </w:trPr>
        <w:tc>
          <w:tcPr>
            <w:tcW w:w="702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 1) утверждение программы аудиторской проверки;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2) формирование аудиторской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Осуществлены действия 1) - 2)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руководителем субъекта внутреннего финансового аудита программа аудиторской проверки; Правовой документ субъекта внутреннего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аудита, устанавливающий формирование аудиторской группы</w:t>
            </w:r>
          </w:p>
        </w:tc>
      </w:tr>
      <w:tr w:rsidR="00FB2B97" w:rsidRPr="00C57D5D" w:rsidTr="00AF2FAA">
        <w:trPr>
          <w:trHeight w:val="19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Осуществлены действия 1)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69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Содержат ли программы аудиторских проверок следующие данные: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 1) тема аудиторской проверки;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объектов аудиторской проверки;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3) перечень вопросов, подлежащих изучению в ходе аудиторской проверки;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Все программы содержат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B2B97" w:rsidRPr="00C57D5D" w:rsidTr="00AF2FAA">
        <w:trPr>
          <w:trHeight w:val="63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Большая часть программ содержит данные 1) - 4) настоящего пункта в полном объеме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9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 содержат не все данные 1) - 4) настоящего пункта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6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15"/>
        </w:trPr>
        <w:tc>
          <w:tcPr>
            <w:tcW w:w="702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8" w:type="dxa"/>
            <w:gridSpan w:val="5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79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6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&lt;3&gt; внутренних бюджетных процедур, входящих в полномочия главного администратора (администратора) бюджетных средств?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5D">
              <w:rPr>
                <w:rFonts w:ascii="Times New Roman" w:hAnsi="Times New Roman" w:cs="Times New Roman"/>
                <w:sz w:val="24"/>
                <w:szCs w:val="24"/>
              </w:rPr>
              <w:t xml:space="preserve"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</w:t>
            </w:r>
            <w:r w:rsidRPr="00C5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процедур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1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5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70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отношении 45% существующих внутренних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7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5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 1) периодичности,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2) методов контроля, </w:t>
            </w:r>
          </w:p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FB2B97" w:rsidRPr="00C57D5D" w:rsidTr="00AF2FAA">
        <w:trPr>
          <w:trHeight w:val="12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8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трех случаев несоблюдения требований 1), 2) или 3) 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несоблюдения требования 1) - 3)</w:t>
            </w:r>
          </w:p>
        </w:tc>
        <w:tc>
          <w:tcPr>
            <w:tcW w:w="113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27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ли следующие требования к ведению регистров (журналов) внутреннего финансового контроля: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</w:t>
            </w:r>
            <w:proofErr w:type="spell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внутреннегофинансового</w:t>
            </w:r>
            <w:proofErr w:type="spell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ведутся всеми подразделениями, ответственными за выполнение внутренних бюджетных процедур;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регистры содержат информацию о выявленных недостатках и (или) нарушениях при исполнении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бюджетных процедур; регистры содержат сведения о причинах рисков возникновения нарушений и (или) недостатков; регистры содержат сведения о предполагаемых мерах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все требования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Регистры (журналы) внутреннего финансового контроля подразделений главного администратора (администратора) бюджетных </w:t>
            </w:r>
            <w:proofErr w:type="spellStart"/>
            <w:proofErr w:type="gramStart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средств,ответственных</w:t>
            </w:r>
            <w:proofErr w:type="spellEnd"/>
            <w:proofErr w:type="gramEnd"/>
            <w:r w:rsidRPr="0054428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внутренних бюджетных процедур</w:t>
            </w:r>
          </w:p>
        </w:tc>
      </w:tr>
      <w:tr w:rsidR="00FB2B97" w:rsidRPr="00C57D5D" w:rsidTr="00AF2FAA">
        <w:trPr>
          <w:trHeight w:val="168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4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02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1) </w:t>
            </w: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- 4) не выполнены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8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ом) бюджетных средств порядке? 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 Регистры (журналы) внутреннего финансового контроля</w:t>
            </w:r>
          </w:p>
        </w:tc>
      </w:tr>
      <w:tr w:rsidR="00FB2B97" w:rsidRPr="00C57D5D" w:rsidTr="00AF2FAA">
        <w:trPr>
          <w:trHeight w:val="7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A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9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2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738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6" w:type="dxa"/>
            <w:vMerge w:val="restart"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 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B2B97" w:rsidRPr="00C57D5D" w:rsidTr="00AF2FAA">
        <w:trPr>
          <w:trHeight w:val="43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нарушения порядка хранений 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5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осуществляется, имеются множественные случаи </w:t>
            </w:r>
            <w:proofErr w:type="spellStart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нарушенияпорядка</w:t>
            </w:r>
            <w:proofErr w:type="spellEnd"/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36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4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FB2B97" w:rsidRPr="00C57D5D" w:rsidTr="00AF2FAA">
        <w:trPr>
          <w:trHeight w:val="82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9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Решения не принята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72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1) информация, указанная в актах, заключениях, представлениях и предписаниях органов государственного финансового контроля; 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информация, указанная в отчетах внутреннего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- 2)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 Акты, заключения, представления и предписания органов государственного финансового контроля;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 xml:space="preserve"> Отчеты внутреннего финансового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</w:tr>
      <w:tr w:rsidR="00FB2B97" w:rsidRPr="00C57D5D" w:rsidTr="00AF2FAA">
        <w:trPr>
          <w:trHeight w:val="1134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Учтена информация 1) или 2)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0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1)-2) </w:t>
            </w:r>
            <w:r w:rsidRPr="0088324B">
              <w:rPr>
                <w:rFonts w:ascii="Times New Roman" w:hAnsi="Times New Roman" w:cs="Times New Roman"/>
                <w:sz w:val="24"/>
                <w:szCs w:val="24"/>
              </w:rPr>
              <w:t>не учтена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88324B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57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уполномоченными подразделениями главного администратора (администратора)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 следующие требования в отношении отчетности о результатах внутреннего финансового контроля: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1) периодичность представления;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2) своевременность представления?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настоящего пункта выполнены всеми уполномоченными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подразделений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(администратора) бюджетных средств о результатах внутреннего финансового контроля; Правовой документ главного администратора (администратора) бюджетных средств, устанавливающий порядок составления отчетности о результатах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финансового контроля </w:t>
            </w:r>
          </w:p>
        </w:tc>
      </w:tr>
      <w:tr w:rsidR="00FB2B97" w:rsidRPr="00C57D5D" w:rsidTr="00AF2FAA">
        <w:trPr>
          <w:trHeight w:val="67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единичные случаи нарушения требований 1) или 2)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0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требований 1) и (или) 2)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73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0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необеспечения функциональной независимости при осуществлении внутреннего финансового </w:t>
            </w:r>
            <w:proofErr w:type="spellStart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аудитаструктурных</w:t>
            </w:r>
            <w:proofErr w:type="spellEnd"/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нутреннего финансового аудита? 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</w:t>
            </w:r>
            <w:r w:rsidR="008F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B2B97" w:rsidRPr="00C57D5D" w:rsidTr="00AF2FAA">
        <w:trPr>
          <w:trHeight w:val="94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2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3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2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</w:t>
            </w: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отклонения от плана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</w:p>
        </w:tc>
      </w:tr>
      <w:tr w:rsidR="00FB2B97" w:rsidRPr="00C57D5D" w:rsidTr="00AF2FAA">
        <w:trPr>
          <w:trHeight w:val="56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73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плана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7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E52FC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5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 Сведения 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аудиторских проверок </w:t>
            </w:r>
          </w:p>
        </w:tc>
      </w:tr>
      <w:tr w:rsidR="00FB2B97" w:rsidRPr="00C57D5D" w:rsidTr="00AF2FAA">
        <w:trPr>
          <w:trHeight w:val="76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18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2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7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аудиторских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программы аудиторских проверок; 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FB2B97" w:rsidRPr="00C57D5D" w:rsidTr="00AF2FAA">
        <w:trPr>
          <w:trHeight w:val="49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66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 отклонения от программ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7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294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документирование проведения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аудиторских проверок?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 всем проверкам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иные материалы, </w:t>
            </w:r>
            <w:r w:rsidRPr="005A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подготавливаемые или получаемые в связи с проведением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иторской проверки</w:t>
            </w:r>
          </w:p>
        </w:tc>
      </w:tr>
      <w:tr w:rsidR="00FB2B97" w:rsidRPr="00C57D5D" w:rsidTr="00AF2FAA">
        <w:trPr>
          <w:trHeight w:val="48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60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39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FB2B97" w:rsidRPr="00C57D5D" w:rsidTr="00AF2FAA">
        <w:trPr>
          <w:trHeight w:val="27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46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55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 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 2) о наличии или об отсутствии возражений со стороны объектов аудита.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Все отчеты содержат информацию 1) - 2)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тоящего пункта в полном объеме 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FB2B97" w:rsidRPr="00C57D5D" w:rsidTr="00AF2FAA">
        <w:trPr>
          <w:trHeight w:val="79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информацию 1) - 2)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61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только информацию 1) настоящего пункта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546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DC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5A34DC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70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116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1) о степени надежности внутреннего финансового контроля;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2) о достоверности представленной </w:t>
            </w: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объектами аудита бюджетной отчетности; </w:t>
            </w:r>
          </w:p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3) о соответствии ведения бюджетного учета объектами аудита методологии и стандартам бюджетного учета, установленным Министерством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Российской Федерации? 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отчеты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FB2B97" w:rsidRPr="00C57D5D" w:rsidTr="00AF2FAA">
        <w:trPr>
          <w:trHeight w:val="315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содержат выводы 1) - 3) настоящего пункта в полном объеме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8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90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3534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837"/>
        </w:trPr>
        <w:tc>
          <w:tcPr>
            <w:tcW w:w="702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116" w:type="dxa"/>
            <w:vMerge w:val="restart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отчетность о результатах осуществления внутреннего финансового аудита </w:t>
            </w:r>
          </w:p>
        </w:tc>
      </w:tr>
      <w:tr w:rsidR="00FB2B97" w:rsidRPr="00C57D5D" w:rsidTr="00AF2FAA">
        <w:trPr>
          <w:trHeight w:val="977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97" w:rsidRPr="00C57D5D" w:rsidTr="00AF2FAA">
        <w:trPr>
          <w:trHeight w:val="1261"/>
        </w:trPr>
        <w:tc>
          <w:tcPr>
            <w:tcW w:w="702" w:type="dxa"/>
            <w:vMerge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2B97" w:rsidRPr="0054428A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B8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1131" w:type="dxa"/>
          </w:tcPr>
          <w:p w:rsidR="00FB2B97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FB2B97" w:rsidRPr="00C57D5D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FB2B97" w:rsidRPr="00DC5BB8" w:rsidRDefault="00FB2B97" w:rsidP="00AF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97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&lt;1&gt; Максимальное количество баллов - 120 баллов, из них: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нормативно-правового обеспечения осуществления внутреннего финансового контроля - 32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подготовки к проведению внутреннего финансового контроля - 28 баллов;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- качество организации и осуществления внутреннего финансового контроля - 60 баллов. </w:t>
      </w:r>
    </w:p>
    <w:p w:rsidR="00FB2B97" w:rsidRPr="00DC5BB8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 xml:space="preserve">&lt;2&gt; Соответствующий ответ отмечается галочкой (V). </w:t>
      </w:r>
    </w:p>
    <w:p w:rsidR="00FB2B97" w:rsidRPr="00C57D5D" w:rsidRDefault="00FB2B97" w:rsidP="00FB2B97">
      <w:pPr>
        <w:jc w:val="both"/>
        <w:rPr>
          <w:rFonts w:ascii="Times New Roman" w:hAnsi="Times New Roman" w:cs="Times New Roman"/>
          <w:sz w:val="24"/>
          <w:szCs w:val="24"/>
        </w:rPr>
      </w:pPr>
      <w:r w:rsidRPr="00DC5BB8">
        <w:rPr>
          <w:rFonts w:ascii="Times New Roman" w:hAnsi="Times New Roman" w:cs="Times New Roman"/>
          <w:sz w:val="24"/>
          <w:szCs w:val="24"/>
        </w:rPr>
        <w:t>&lt;3&gt; Пункт 5 статьи 160.2-1 Бюджетного кодекса Российской Федерации</w:t>
      </w:r>
    </w:p>
    <w:p w:rsidR="00FB2B97" w:rsidRDefault="00FB2B97" w:rsidP="00FB2B97">
      <w:pPr>
        <w:tabs>
          <w:tab w:val="left" w:pos="13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2B97" w:rsidRPr="00DB5899" w:rsidRDefault="00FB2B9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FB2B97" w:rsidRPr="00DB5899" w:rsidSect="00FB2B97">
      <w:pgSz w:w="16838" w:h="11905" w:orient="landscape"/>
      <w:pgMar w:top="851" w:right="142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029E"/>
    <w:multiLevelType w:val="multilevel"/>
    <w:tmpl w:val="F04297F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0283"/>
    <w:rsid w:val="000232A7"/>
    <w:rsid w:val="0003380D"/>
    <w:rsid w:val="00043811"/>
    <w:rsid w:val="00060080"/>
    <w:rsid w:val="00066472"/>
    <w:rsid w:val="00094D89"/>
    <w:rsid w:val="000A4923"/>
    <w:rsid w:val="000C1D27"/>
    <w:rsid w:val="000D485A"/>
    <w:rsid w:val="000F6205"/>
    <w:rsid w:val="00134FE5"/>
    <w:rsid w:val="0017369B"/>
    <w:rsid w:val="00180A47"/>
    <w:rsid w:val="00195157"/>
    <w:rsid w:val="001B1933"/>
    <w:rsid w:val="002070B0"/>
    <w:rsid w:val="0020786E"/>
    <w:rsid w:val="002248BF"/>
    <w:rsid w:val="002876C8"/>
    <w:rsid w:val="002B0A04"/>
    <w:rsid w:val="002D3B1B"/>
    <w:rsid w:val="002E7B3C"/>
    <w:rsid w:val="00355AC7"/>
    <w:rsid w:val="00372449"/>
    <w:rsid w:val="003A2B06"/>
    <w:rsid w:val="004028F6"/>
    <w:rsid w:val="0040344F"/>
    <w:rsid w:val="004263BC"/>
    <w:rsid w:val="004672C1"/>
    <w:rsid w:val="005265E3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6602A"/>
    <w:rsid w:val="00795BC7"/>
    <w:rsid w:val="007C4E67"/>
    <w:rsid w:val="007D1B52"/>
    <w:rsid w:val="007E3767"/>
    <w:rsid w:val="007F0532"/>
    <w:rsid w:val="0082340A"/>
    <w:rsid w:val="00833D9C"/>
    <w:rsid w:val="00862997"/>
    <w:rsid w:val="00875CF9"/>
    <w:rsid w:val="008B1004"/>
    <w:rsid w:val="008C08FE"/>
    <w:rsid w:val="008F2889"/>
    <w:rsid w:val="008F4617"/>
    <w:rsid w:val="0092554A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1AA"/>
    <w:rsid w:val="00A72264"/>
    <w:rsid w:val="00A77A92"/>
    <w:rsid w:val="00A872AB"/>
    <w:rsid w:val="00A96353"/>
    <w:rsid w:val="00AA4B21"/>
    <w:rsid w:val="00AC1BF4"/>
    <w:rsid w:val="00AF2FAA"/>
    <w:rsid w:val="00B04BB2"/>
    <w:rsid w:val="00B1216E"/>
    <w:rsid w:val="00B55F71"/>
    <w:rsid w:val="00B7391C"/>
    <w:rsid w:val="00B86881"/>
    <w:rsid w:val="00BB108D"/>
    <w:rsid w:val="00BB694E"/>
    <w:rsid w:val="00BE5A65"/>
    <w:rsid w:val="00C27258"/>
    <w:rsid w:val="00C63887"/>
    <w:rsid w:val="00C8284D"/>
    <w:rsid w:val="00C850AD"/>
    <w:rsid w:val="00CA723E"/>
    <w:rsid w:val="00CB7D3F"/>
    <w:rsid w:val="00CC0C8E"/>
    <w:rsid w:val="00CC4DB2"/>
    <w:rsid w:val="00D0147B"/>
    <w:rsid w:val="00D12FB3"/>
    <w:rsid w:val="00D220B5"/>
    <w:rsid w:val="00D64EA1"/>
    <w:rsid w:val="00D711F9"/>
    <w:rsid w:val="00D9784D"/>
    <w:rsid w:val="00DB5899"/>
    <w:rsid w:val="00DB644D"/>
    <w:rsid w:val="00DC03F5"/>
    <w:rsid w:val="00DF3280"/>
    <w:rsid w:val="00DF7F23"/>
    <w:rsid w:val="00E023A0"/>
    <w:rsid w:val="00E61F75"/>
    <w:rsid w:val="00E62666"/>
    <w:rsid w:val="00E65090"/>
    <w:rsid w:val="00E855D1"/>
    <w:rsid w:val="00EB2337"/>
    <w:rsid w:val="00ED3DD8"/>
    <w:rsid w:val="00F33E88"/>
    <w:rsid w:val="00F37A29"/>
    <w:rsid w:val="00F777B2"/>
    <w:rsid w:val="00F83F14"/>
    <w:rsid w:val="00FA6B36"/>
    <w:rsid w:val="00FB2B97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EE671C"/>
  <w15:docId w15:val="{718B0AD4-E67C-4A60-9D96-11986656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qFormat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qFormat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2876C8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39"/>
    <w:locked/>
    <w:rsid w:val="00FB2B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2018-08-29T07:19:00Z</cp:lastPrinted>
  <dcterms:created xsi:type="dcterms:W3CDTF">2018-08-29T06:45:00Z</dcterms:created>
  <dcterms:modified xsi:type="dcterms:W3CDTF">2018-08-29T07:21:00Z</dcterms:modified>
</cp:coreProperties>
</file>