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4437A97D" w14:textId="246BEB88" w:rsidR="00275899" w:rsidRDefault="00275899" w:rsidP="009F2C06">
      <w:pPr>
        <w:tabs>
          <w:tab w:val="left" w:pos="6580"/>
        </w:tabs>
        <w:rPr>
          <w:b/>
          <w:sz w:val="28"/>
        </w:rPr>
      </w:pPr>
      <w:r w:rsidRPr="005848D7">
        <w:rPr>
          <w:sz w:val="28"/>
          <w:szCs w:val="28"/>
        </w:rPr>
        <w:t xml:space="preserve"> </w:t>
      </w:r>
      <w:r w:rsidR="009F2C06">
        <w:rPr>
          <w:sz w:val="28"/>
          <w:szCs w:val="28"/>
        </w:rPr>
        <w:t>2</w:t>
      </w:r>
      <w:r w:rsidR="00162FA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F2C0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9F2C06">
        <w:rPr>
          <w:sz w:val="28"/>
          <w:szCs w:val="28"/>
        </w:rPr>
        <w:t>3</w:t>
      </w:r>
      <w:r w:rsidR="00881F70">
        <w:rPr>
          <w:sz w:val="28"/>
          <w:szCs w:val="28"/>
        </w:rPr>
        <w:t>г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023B97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162FA6">
        <w:rPr>
          <w:sz w:val="28"/>
          <w:szCs w:val="28"/>
        </w:rPr>
        <w:t>136</w:t>
      </w: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5F87F38E" w:rsidR="00BE68E7" w:rsidRPr="008A1261" w:rsidRDefault="006E6B82" w:rsidP="008A126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9F2C06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9F2C06">
        <w:rPr>
          <w:b/>
          <w:sz w:val="28"/>
        </w:rPr>
        <w:t>утверждении</w:t>
      </w:r>
      <w:r>
        <w:rPr>
          <w:b/>
          <w:sz w:val="28"/>
        </w:rPr>
        <w:t xml:space="preserve"> </w:t>
      </w:r>
      <w:r w:rsidR="00611327">
        <w:rPr>
          <w:b/>
          <w:sz w:val="28"/>
        </w:rPr>
        <w:t>переч</w:t>
      </w:r>
      <w:r w:rsidR="009F2C06">
        <w:rPr>
          <w:b/>
          <w:sz w:val="28"/>
        </w:rPr>
        <w:t>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1ADCD710" w14:textId="6A4B785F" w:rsidR="009F2C06" w:rsidRDefault="009F2C06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Утвердить перечень главных администраторов доходов бюджета сельского поселения Добринский сельсовет Добринского муниципального района Липецкой области согласно приложению</w:t>
      </w:r>
    </w:p>
    <w:p w14:paraId="3E484787" w14:textId="36028A8C" w:rsidR="009F2C06" w:rsidRDefault="009F2C06" w:rsidP="009F2C06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постановление применяется к правоотношениям, возникающим при составлении и исполнении бюджета сельского поселения Добринский сельсовет Добринского муниципального района, начиная с бюджета на 2024 год и на плановый период 2025 и 2026 годов.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46EDEFE2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C28A3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DC28A3">
        <w:rPr>
          <w:sz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3638657F" w:rsidR="0066370C" w:rsidRDefault="0066370C" w:rsidP="00382B89">
      <w:pPr>
        <w:tabs>
          <w:tab w:val="left" w:pos="1380"/>
        </w:tabs>
      </w:pPr>
    </w:p>
    <w:p w14:paraId="2C9A9526" w14:textId="2FE1A207" w:rsidR="00023B97" w:rsidRDefault="00023B97" w:rsidP="00382B89">
      <w:pPr>
        <w:tabs>
          <w:tab w:val="left" w:pos="1380"/>
        </w:tabs>
      </w:pPr>
    </w:p>
    <w:p w14:paraId="7E11A4E1" w14:textId="05EF50BD" w:rsidR="00670EF0" w:rsidRDefault="00670EF0" w:rsidP="00382B89">
      <w:pPr>
        <w:tabs>
          <w:tab w:val="left" w:pos="1380"/>
        </w:tabs>
      </w:pPr>
    </w:p>
    <w:p w14:paraId="48F92605" w14:textId="77777777" w:rsidR="00670EF0" w:rsidRDefault="00670EF0" w:rsidP="00382B89">
      <w:pPr>
        <w:tabs>
          <w:tab w:val="left" w:pos="1380"/>
        </w:tabs>
      </w:pPr>
    </w:p>
    <w:p w14:paraId="023483FF" w14:textId="77777777" w:rsidR="00023B97" w:rsidRDefault="00023B97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159F1F5A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162FA6">
        <w:rPr>
          <w:sz w:val="22"/>
        </w:rPr>
        <w:t>136</w:t>
      </w:r>
      <w:r>
        <w:rPr>
          <w:sz w:val="22"/>
        </w:rPr>
        <w:t xml:space="preserve"> от </w:t>
      </w:r>
      <w:r w:rsidR="009F2C06">
        <w:rPr>
          <w:sz w:val="22"/>
        </w:rPr>
        <w:t>27</w:t>
      </w:r>
      <w:r>
        <w:rPr>
          <w:sz w:val="22"/>
        </w:rPr>
        <w:t>.</w:t>
      </w:r>
      <w:r w:rsidR="009F2C06">
        <w:rPr>
          <w:sz w:val="22"/>
        </w:rPr>
        <w:t>12</w:t>
      </w:r>
      <w:r>
        <w:rPr>
          <w:sz w:val="22"/>
        </w:rPr>
        <w:t>.202</w:t>
      </w:r>
      <w:r w:rsidR="009F2C06">
        <w:rPr>
          <w:sz w:val="22"/>
        </w:rPr>
        <w:t>3</w:t>
      </w:r>
      <w:r>
        <w:rPr>
          <w:sz w:val="22"/>
        </w:rPr>
        <w:t xml:space="preserve"> года</w:t>
      </w:r>
    </w:p>
    <w:p w14:paraId="2DEC4DD9" w14:textId="7652097D" w:rsidR="0066370C" w:rsidRDefault="007861AD" w:rsidP="009C609A">
      <w:pPr>
        <w:tabs>
          <w:tab w:val="left" w:pos="1380"/>
        </w:tabs>
        <w:jc w:val="center"/>
      </w:pPr>
      <w:r>
        <w:rPr>
          <w:b/>
          <w:sz w:val="28"/>
        </w:rPr>
        <w:t>Перечень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>главных администраторов доходов бюджета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>сельского поселения</w:t>
      </w:r>
      <w:r w:rsidR="009C609A">
        <w:rPr>
          <w:b/>
          <w:sz w:val="28"/>
        </w:rPr>
        <w:t xml:space="preserve"> Д</w:t>
      </w:r>
      <w:r w:rsidR="00DC28A3">
        <w:rPr>
          <w:b/>
          <w:sz w:val="28"/>
        </w:rPr>
        <w:t>обринский</w:t>
      </w:r>
      <w:r>
        <w:rPr>
          <w:b/>
          <w:sz w:val="28"/>
        </w:rPr>
        <w:t xml:space="preserve"> сельсовет Добринского</w:t>
      </w:r>
      <w:r w:rsidR="009C609A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Липецкой области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9C609A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9C609A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9C609A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223" w:rsidRPr="009C609A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C" w14:textId="716B61B4" w:rsidR="00233223" w:rsidRPr="009C609A" w:rsidRDefault="008B62D4" w:rsidP="002332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  <w:p w14:paraId="3C11B186" w14:textId="21F2EE93" w:rsidR="008B62D4" w:rsidRPr="009C609A" w:rsidRDefault="008B62D4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66926E4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0BDE2F94" w:rsidR="00233223" w:rsidRPr="009C609A" w:rsidRDefault="009F2C06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>ФНС России</w:t>
            </w:r>
          </w:p>
        </w:tc>
      </w:tr>
      <w:tr w:rsidR="00233223" w:rsidRPr="009C609A" w14:paraId="5E738750" w14:textId="77777777" w:rsidTr="008B62D4">
        <w:trPr>
          <w:trHeight w:val="4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D2B" w14:textId="4FB88B74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F" w14:textId="6C769AE4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28" w14:textId="75C206BD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233223" w:rsidRPr="009C609A" w14:paraId="72826BFA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6F8" w14:textId="3AC67A0C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33" w14:textId="18F46BDD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614" w14:textId="69B26807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33223" w:rsidRPr="009C609A" w14:paraId="283BFD74" w14:textId="77777777" w:rsidTr="008B62D4">
        <w:trPr>
          <w:trHeight w:val="3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97" w14:textId="6A5EA460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B0" w14:textId="3B47E791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BB1" w14:textId="7BB38635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33223" w:rsidRPr="009C609A" w14:paraId="12AD2BCD" w14:textId="77777777" w:rsidTr="008B62D4">
        <w:trPr>
          <w:trHeight w:val="3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02" w14:textId="0061F3BD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59" w14:textId="4F578C40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015" w14:textId="6E8F2172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233223" w:rsidRPr="009C609A" w14:paraId="38E27B4C" w14:textId="77777777" w:rsidTr="008B62D4">
        <w:trPr>
          <w:trHeight w:val="4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382" w14:textId="47263A8F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F3" w14:textId="09F590EA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416" w14:textId="4A903636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233223" w:rsidRPr="009C609A" w14:paraId="1D6CE44D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D5" w14:textId="21D712E2" w:rsidR="00233223" w:rsidRPr="009C609A" w:rsidRDefault="00233223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82" w14:textId="7777777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DC" w14:textId="52FC39C6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</w:t>
            </w:r>
          </w:p>
        </w:tc>
      </w:tr>
      <w:tr w:rsidR="00C52F45" w:rsidRPr="009C609A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0279B74B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557CFD05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1F83F88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F45" w:rsidRPr="009C609A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6D040B5E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41365E3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30CAEF0B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F45" w:rsidRPr="009C609A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046AC31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19D9E58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3FA4A727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</w:t>
            </w:r>
            <w:r w:rsidRPr="009C609A">
              <w:rPr>
                <w:bCs/>
                <w:sz w:val="20"/>
                <w:szCs w:val="20"/>
              </w:rPr>
              <w:t>)</w:t>
            </w:r>
          </w:p>
        </w:tc>
      </w:tr>
      <w:tr w:rsidR="00C52F45" w:rsidRPr="009C609A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56D8F2C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3AA40ACC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065D881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F45" w:rsidRPr="009C609A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F78FB56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5305A4D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3DDA56B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2F45" w:rsidRPr="009C609A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66CF35F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24A56D4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1 13 02995 10 0000 130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0C3D289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52F45" w:rsidRPr="009C609A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48FD4ABC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1202B38C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289451B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F45" w:rsidRPr="009C609A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2C9BAF0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2E922B6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586579AB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Доходы   от    продажи земельных    </w:t>
            </w:r>
            <w:proofErr w:type="gramStart"/>
            <w:r w:rsidRPr="009C609A">
              <w:rPr>
                <w:color w:val="000000"/>
                <w:sz w:val="20"/>
                <w:szCs w:val="20"/>
              </w:rPr>
              <w:t xml:space="preserve">участков,   </w:t>
            </w:r>
            <w:proofErr w:type="gramEnd"/>
            <w:r w:rsidRPr="009C609A">
              <w:rPr>
                <w:color w:val="000000"/>
                <w:sz w:val="20"/>
                <w:szCs w:val="2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C52F45" w:rsidRPr="009C609A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4B4A353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FCA" w14:textId="78E7559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3CD42636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 xml:space="preserve">Невыясненные поступления, зачисляемые в </w:t>
            </w:r>
            <w:proofErr w:type="gramStart"/>
            <w:r w:rsidRPr="009C609A">
              <w:rPr>
                <w:bCs/>
                <w:sz w:val="20"/>
                <w:szCs w:val="20"/>
              </w:rPr>
              <w:t>бюджеты  сельских</w:t>
            </w:r>
            <w:proofErr w:type="gramEnd"/>
            <w:r w:rsidRPr="009C609A">
              <w:rPr>
                <w:bCs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4BAF4B33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867" w14:textId="1EE4BF8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1457A083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C52F45" w:rsidRPr="009C609A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C3C202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9E" w14:textId="39A9E15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38A21B1A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2F45" w:rsidRPr="009C609A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344AB46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86" w14:textId="30F6FD07" w:rsidR="00C52F45" w:rsidRPr="009C609A" w:rsidRDefault="00C52F45" w:rsidP="00C52F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0A8670DC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2F45" w:rsidRPr="009C609A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54C39BB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290" w14:textId="6F391F2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5FB406C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F45" w:rsidRPr="009C609A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3625C98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1478B14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DF848E0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52F45" w:rsidRPr="009C609A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52CBA79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218E39A9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2 02 20041 10 0000 150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F4B6D08" w:rsidR="00C52F45" w:rsidRPr="009C609A" w:rsidRDefault="00C52F45" w:rsidP="00C52F45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F45" w:rsidRPr="009C609A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CC85F28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0C9A6B37" w:rsidR="00C52F45" w:rsidRPr="009C609A" w:rsidRDefault="00C52F45" w:rsidP="00C52F4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2 02 20051 10 0000 150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498900F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2F45" w:rsidRPr="009C609A" w14:paraId="730684EC" w14:textId="77777777" w:rsidTr="00FC06F7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6EF0F447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55C" w14:textId="2CD84C6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6A" w14:textId="554D7E6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C52F45" w:rsidRPr="009C609A" w14:paraId="6E7F5D1F" w14:textId="77777777" w:rsidTr="00FC06F7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36E8FD8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3F" w14:textId="2352C683" w:rsidR="00C52F45" w:rsidRPr="009C609A" w:rsidRDefault="00C52F45" w:rsidP="00C52F45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202 25555 10 0000 150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67A" w14:textId="57C8101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2F45" w:rsidRPr="009C609A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162DCC85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5A" w14:textId="760BD35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2 02 39999 10 0000 150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50D790EC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C52F45" w:rsidRPr="009C609A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31A60C7B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20413C2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061BBF62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F45" w:rsidRPr="009C609A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4D081B5D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093E8C9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204DE8F0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F45" w:rsidRPr="009C609A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338AFB7E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C4" w14:textId="77777777" w:rsidR="00C52F45" w:rsidRPr="009C609A" w:rsidRDefault="00C52F45" w:rsidP="00C52F45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</w:p>
          <w:p w14:paraId="20E99406" w14:textId="69F2B6C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15DC370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638CF33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0241399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37D4A539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0C469BE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587360B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1AF2453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>Прочие безвозмездные поступления в бюджеты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0046AE5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E03E3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2 08 05000 10 0000 150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5C50861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9C609A">
              <w:rPr>
                <w:sz w:val="20"/>
                <w:szCs w:val="20"/>
              </w:rPr>
              <w:t>излишне  взысканных</w:t>
            </w:r>
            <w:proofErr w:type="gramEnd"/>
            <w:r w:rsidRPr="009C609A">
              <w:rPr>
                <w:sz w:val="20"/>
                <w:szCs w:val="20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A22A3" w:rsidRPr="009C609A" w14:paraId="3BF507A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8A6" w14:textId="25CEF93D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21B" w14:textId="103C700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92" w14:textId="79A19DD7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A22A3" w:rsidRPr="009C609A" w14:paraId="101ECEA1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8314C3F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3E" w14:textId="2646F29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 2 02 40014 10 0000 150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4E" w14:textId="0AD46AD0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Межбюджетные трансферты</w:t>
            </w:r>
            <w:r w:rsidRPr="009C609A">
              <w:rPr>
                <w:sz w:val="20"/>
                <w:szCs w:val="20"/>
              </w:rPr>
              <w:t xml:space="preserve">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9C609A">
              <w:rPr>
                <w:sz w:val="20"/>
                <w:szCs w:val="20"/>
              </w:rPr>
              <w:t>полномочий  по</w:t>
            </w:r>
            <w:proofErr w:type="gramEnd"/>
            <w:r w:rsidRPr="009C609A">
              <w:rPr>
                <w:sz w:val="20"/>
                <w:szCs w:val="20"/>
              </w:rPr>
              <w:t xml:space="preserve"> решению вопросов местного значения в соответствии с заключенными соглашениями</w:t>
            </w:r>
          </w:p>
        </w:tc>
      </w:tr>
      <w:tr w:rsidR="003A22A3" w:rsidRPr="009C609A" w14:paraId="2D6EC17B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A37" w14:textId="121261A4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 920                                                                                                                           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4C3" w14:textId="66388D45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34E" w14:textId="22906EDA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9C609A">
              <w:rPr>
                <w:bCs/>
                <w:color w:val="000000"/>
                <w:sz w:val="20"/>
                <w:szCs w:val="20"/>
              </w:rPr>
              <w:lastRenderedPageBreak/>
              <w:t xml:space="preserve">иных платежей, а также </w:t>
            </w:r>
            <w:proofErr w:type="gramStart"/>
            <w:r w:rsidRPr="009C609A">
              <w:rPr>
                <w:bCs/>
                <w:color w:val="000000"/>
                <w:sz w:val="20"/>
                <w:szCs w:val="20"/>
              </w:rPr>
              <w:t>сумм  процентов</w:t>
            </w:r>
            <w:proofErr w:type="gramEnd"/>
            <w:r w:rsidRPr="009C609A">
              <w:rPr>
                <w:bCs/>
                <w:color w:val="000000"/>
                <w:sz w:val="20"/>
                <w:szCs w:val="20"/>
              </w:rPr>
              <w:t xml:space="preserve">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2A3" w:rsidRPr="009C609A" w14:paraId="0F114747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3E8" w14:textId="19F9726C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E3A" w14:textId="11A748D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3D5" w14:textId="59A13A83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22A3" w:rsidRPr="009C609A" w14:paraId="2B977B1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63" w14:textId="194EA376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C5" w14:textId="78E1A09C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2 02 25299 10 0000 150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4E" w14:textId="02DB6A1A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9C609A">
                <w:rPr>
                  <w:color w:val="0000FF"/>
                  <w:sz w:val="20"/>
                  <w:szCs w:val="20"/>
                </w:rPr>
                <w:t>программы</w:t>
              </w:r>
            </w:hyperlink>
            <w:r w:rsidRPr="009C609A">
              <w:rPr>
                <w:sz w:val="20"/>
                <w:szCs w:val="20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3A22A3" w:rsidRPr="009C609A" w14:paraId="263E5E1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91A" w14:textId="36820A70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99C" w14:textId="35D73DDC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43B" w14:textId="1D6D033B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6B82" w:rsidRPr="009C609A" w14:paraId="4E25957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38F" w14:textId="4C539A73" w:rsidR="006E6B82" w:rsidRPr="009C609A" w:rsidRDefault="006E6B82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623" w14:textId="0528244D" w:rsidR="006E6B82" w:rsidRPr="009C609A" w:rsidRDefault="009C609A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2 02 27576 10 0000 150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79A" w14:textId="208A9661" w:rsidR="006E6B82" w:rsidRPr="009C609A" w:rsidRDefault="009C609A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609A" w:rsidRPr="009C609A" w14:paraId="1C0310E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024" w14:textId="3BC8D428" w:rsidR="009C609A" w:rsidRPr="009C609A" w:rsidRDefault="009C609A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AE9" w14:textId="7F06C6EF" w:rsidR="009C609A" w:rsidRPr="009C609A" w:rsidRDefault="009C609A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1 17 16000 10 0000 180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A5A" w14:textId="554104EB" w:rsidR="009C609A" w:rsidRPr="009C609A" w:rsidRDefault="009C609A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023B9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0E2E" w14:textId="77777777" w:rsidR="00DA667C" w:rsidRDefault="00DA667C" w:rsidP="00347BAC">
      <w:r>
        <w:separator/>
      </w:r>
    </w:p>
  </w:endnote>
  <w:endnote w:type="continuationSeparator" w:id="0">
    <w:p w14:paraId="4BFB2064" w14:textId="77777777" w:rsidR="00DA667C" w:rsidRDefault="00DA667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4F8" w14:textId="77777777" w:rsidR="00DA667C" w:rsidRDefault="00DA667C" w:rsidP="00347BAC">
      <w:r>
        <w:separator/>
      </w:r>
    </w:p>
  </w:footnote>
  <w:footnote w:type="continuationSeparator" w:id="0">
    <w:p w14:paraId="1E84D2D2" w14:textId="77777777" w:rsidR="00DA667C" w:rsidRDefault="00DA667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1327772">
    <w:abstractNumId w:val="1"/>
  </w:num>
  <w:num w:numId="2" w16cid:durableId="205021203">
    <w:abstractNumId w:val="10"/>
  </w:num>
  <w:num w:numId="3" w16cid:durableId="1220049027">
    <w:abstractNumId w:val="14"/>
  </w:num>
  <w:num w:numId="4" w16cid:durableId="401489859">
    <w:abstractNumId w:val="17"/>
  </w:num>
  <w:num w:numId="5" w16cid:durableId="1954705524">
    <w:abstractNumId w:val="9"/>
  </w:num>
  <w:num w:numId="6" w16cid:durableId="620497772">
    <w:abstractNumId w:val="4"/>
  </w:num>
  <w:num w:numId="7" w16cid:durableId="334190197">
    <w:abstractNumId w:val="12"/>
  </w:num>
  <w:num w:numId="8" w16cid:durableId="368533048">
    <w:abstractNumId w:val="16"/>
  </w:num>
  <w:num w:numId="9" w16cid:durableId="1665013451">
    <w:abstractNumId w:val="13"/>
  </w:num>
  <w:num w:numId="10" w16cid:durableId="159544086">
    <w:abstractNumId w:val="5"/>
  </w:num>
  <w:num w:numId="11" w16cid:durableId="1249844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4115543">
    <w:abstractNumId w:val="15"/>
  </w:num>
  <w:num w:numId="13" w16cid:durableId="801313382">
    <w:abstractNumId w:val="7"/>
  </w:num>
  <w:num w:numId="14" w16cid:durableId="1689214882">
    <w:abstractNumId w:val="6"/>
  </w:num>
  <w:num w:numId="15" w16cid:durableId="894466894">
    <w:abstractNumId w:val="2"/>
  </w:num>
  <w:num w:numId="16" w16cid:durableId="724329404">
    <w:abstractNumId w:val="8"/>
  </w:num>
  <w:num w:numId="17" w16cid:durableId="864976640">
    <w:abstractNumId w:val="3"/>
  </w:num>
  <w:num w:numId="18" w16cid:durableId="1324507793">
    <w:abstractNumId w:val="0"/>
  </w:num>
  <w:num w:numId="19" w16cid:durableId="1985162231">
    <w:abstractNumId w:val="11"/>
  </w:num>
  <w:num w:numId="20" w16cid:durableId="1643340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3B9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2FA6"/>
    <w:rsid w:val="00165F17"/>
    <w:rsid w:val="00167EC5"/>
    <w:rsid w:val="001B0B65"/>
    <w:rsid w:val="001B1822"/>
    <w:rsid w:val="001B3FE5"/>
    <w:rsid w:val="001B4555"/>
    <w:rsid w:val="001E1B60"/>
    <w:rsid w:val="001F63AD"/>
    <w:rsid w:val="00200042"/>
    <w:rsid w:val="0021556E"/>
    <w:rsid w:val="00216CDC"/>
    <w:rsid w:val="00230227"/>
    <w:rsid w:val="00233223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0AE0"/>
    <w:rsid w:val="00347BAC"/>
    <w:rsid w:val="00382B89"/>
    <w:rsid w:val="00384A4F"/>
    <w:rsid w:val="00387B64"/>
    <w:rsid w:val="00394B38"/>
    <w:rsid w:val="00397A53"/>
    <w:rsid w:val="003A22A3"/>
    <w:rsid w:val="003C3665"/>
    <w:rsid w:val="003D4712"/>
    <w:rsid w:val="003E376E"/>
    <w:rsid w:val="003F024B"/>
    <w:rsid w:val="003F0329"/>
    <w:rsid w:val="003F526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0EF0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E6B82"/>
    <w:rsid w:val="006F08CA"/>
    <w:rsid w:val="006F1AA4"/>
    <w:rsid w:val="00716FB9"/>
    <w:rsid w:val="00722E17"/>
    <w:rsid w:val="00727D83"/>
    <w:rsid w:val="007541D6"/>
    <w:rsid w:val="00754A2C"/>
    <w:rsid w:val="007667B5"/>
    <w:rsid w:val="00783F2E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021DD"/>
    <w:rsid w:val="00812BCD"/>
    <w:rsid w:val="00826632"/>
    <w:rsid w:val="00827F7F"/>
    <w:rsid w:val="0083533E"/>
    <w:rsid w:val="00844F6D"/>
    <w:rsid w:val="00862F70"/>
    <w:rsid w:val="008676A5"/>
    <w:rsid w:val="0087571F"/>
    <w:rsid w:val="00881F70"/>
    <w:rsid w:val="008820DB"/>
    <w:rsid w:val="00885827"/>
    <w:rsid w:val="00886FAC"/>
    <w:rsid w:val="008A1261"/>
    <w:rsid w:val="008B2B5A"/>
    <w:rsid w:val="008B2FBD"/>
    <w:rsid w:val="008B3A51"/>
    <w:rsid w:val="008B62D4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73316"/>
    <w:rsid w:val="00981AF2"/>
    <w:rsid w:val="00990A6A"/>
    <w:rsid w:val="00997E75"/>
    <w:rsid w:val="009A32AF"/>
    <w:rsid w:val="009A379E"/>
    <w:rsid w:val="009A709E"/>
    <w:rsid w:val="009B632B"/>
    <w:rsid w:val="009C10C8"/>
    <w:rsid w:val="009C609A"/>
    <w:rsid w:val="009E160B"/>
    <w:rsid w:val="009E6B32"/>
    <w:rsid w:val="009F2C06"/>
    <w:rsid w:val="009F42D7"/>
    <w:rsid w:val="00A06F2A"/>
    <w:rsid w:val="00A2533C"/>
    <w:rsid w:val="00A30B8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17B25"/>
    <w:rsid w:val="00C219D6"/>
    <w:rsid w:val="00C22509"/>
    <w:rsid w:val="00C27359"/>
    <w:rsid w:val="00C45514"/>
    <w:rsid w:val="00C45A54"/>
    <w:rsid w:val="00C5020F"/>
    <w:rsid w:val="00C52F45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A667C"/>
    <w:rsid w:val="00DB3E03"/>
    <w:rsid w:val="00DC28A3"/>
    <w:rsid w:val="00DC443D"/>
    <w:rsid w:val="00DC5044"/>
    <w:rsid w:val="00DD03B0"/>
    <w:rsid w:val="00E01FA3"/>
    <w:rsid w:val="00E02923"/>
    <w:rsid w:val="00E03A61"/>
    <w:rsid w:val="00E5092F"/>
    <w:rsid w:val="00E72535"/>
    <w:rsid w:val="00E817CE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2023-12-29T08:25:00Z</cp:lastPrinted>
  <dcterms:created xsi:type="dcterms:W3CDTF">2023-12-26T14:03:00Z</dcterms:created>
  <dcterms:modified xsi:type="dcterms:W3CDTF">2023-12-29T08:25:00Z</dcterms:modified>
</cp:coreProperties>
</file>